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370" w:rsidRDefault="00665A97">
      <w:pPr>
        <w:pStyle w:val="BodyText"/>
        <w:rPr>
          <w:rFonts w:ascii="Times New Roman"/>
          <w:sz w:val="20"/>
        </w:rPr>
      </w:pPr>
      <w:r>
        <w:rPr>
          <w:noProof/>
          <w:lang w:eastAsia="en-GB"/>
        </w:rPr>
        <w:drawing>
          <wp:inline distT="0" distB="0" distL="0" distR="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E87370">
      <w:pPr>
        <w:pStyle w:val="BodyText"/>
        <w:rPr>
          <w:rFonts w:ascii="Times New Roman"/>
          <w:sz w:val="20"/>
        </w:rPr>
      </w:pPr>
    </w:p>
    <w:p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E87370" w:rsidRDefault="00E87370">
      <w:pPr>
        <w:pStyle w:val="BodyText"/>
        <w:spacing w:before="11"/>
        <w:rPr>
          <w:sz w:val="23"/>
        </w:rPr>
      </w:pPr>
    </w:p>
    <w:p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rsidR="00E87370" w:rsidRDefault="00E87370">
      <w:pPr>
        <w:pStyle w:val="BodyText"/>
        <w:spacing w:before="9"/>
        <w:rPr>
          <w:sz w:val="23"/>
        </w:rPr>
      </w:pPr>
    </w:p>
    <w:p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E87370" w:rsidRDefault="00E87370">
      <w:pPr>
        <w:pStyle w:val="BodyText"/>
        <w:spacing w:before="9"/>
        <w:rPr>
          <w:sz w:val="23"/>
        </w:rPr>
      </w:pPr>
    </w:p>
    <w:p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E87370" w:rsidRDefault="00631FE3">
      <w:pPr>
        <w:pStyle w:val="BodyText"/>
        <w:spacing w:line="290" w:lineRule="exact"/>
        <w:ind w:left="6080"/>
      </w:pPr>
      <w:r>
        <w:rPr>
          <w:color w:val="231F20"/>
        </w:rPr>
        <w:t>the Primary PE and sport premium to:</w:t>
      </w:r>
    </w:p>
    <w:p w:rsidR="00E87370" w:rsidRDefault="00E87370">
      <w:pPr>
        <w:pStyle w:val="BodyText"/>
        <w:spacing w:before="2"/>
        <w:rPr>
          <w:sz w:val="23"/>
        </w:rPr>
      </w:pPr>
    </w:p>
    <w:p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E87370" w:rsidRDefault="00E87370">
      <w:pPr>
        <w:pStyle w:val="BodyText"/>
        <w:spacing w:before="9"/>
        <w:rPr>
          <w:sz w:val="23"/>
        </w:rPr>
      </w:pPr>
    </w:p>
    <w:p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rsidR="00E87370" w:rsidRDefault="00E87370">
      <w:pPr>
        <w:pStyle w:val="BodyText"/>
        <w:spacing w:before="4"/>
        <w:rPr>
          <w:sz w:val="23"/>
        </w:rPr>
      </w:pPr>
    </w:p>
    <w:p w:rsidR="00E87370" w:rsidRDefault="00631FE3">
      <w:pPr>
        <w:pStyle w:val="BodyText"/>
        <w:ind w:left="5340" w:firstLine="220"/>
      </w:pPr>
      <w:r>
        <w:rPr>
          <w:color w:val="231F20"/>
        </w:rPr>
        <w:t>We recommend you start by reflecting on the impact of current provision and reviewing the previous spend.</w:t>
      </w:r>
    </w:p>
    <w:p w:rsidR="00E87370" w:rsidRDefault="00E87370">
      <w:pPr>
        <w:pStyle w:val="BodyText"/>
        <w:spacing w:before="7"/>
        <w:rPr>
          <w:sz w:val="23"/>
        </w:rPr>
      </w:pPr>
    </w:p>
    <w:p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E87370" w:rsidRDefault="00E87370">
      <w:pPr>
        <w:pStyle w:val="BodyText"/>
        <w:spacing w:before="9"/>
        <w:rPr>
          <w:b/>
          <w:sz w:val="23"/>
        </w:rPr>
      </w:pPr>
    </w:p>
    <w:p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E87370" w:rsidRDefault="00A17C5B">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F5F" w:rsidRDefault="00506F5F">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rsidR="00506F5F" w:rsidRDefault="00506F5F">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rsidR="00E87370" w:rsidRDefault="00E87370">
      <w:pPr>
        <w:spacing w:line="235" w:lineRule="auto"/>
        <w:sectPr w:rsidR="00E87370">
          <w:headerReference w:type="default" r:id="rId9"/>
          <w:pgSz w:w="16840" w:h="11910" w:orient="landscape"/>
          <w:pgMar w:top="0" w:right="0" w:bottom="0" w:left="0" w:header="0" w:footer="0" w:gutter="0"/>
          <w:cols w:space="720"/>
        </w:sect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spacing w:before="10"/>
        <w:rPr>
          <w:sz w:val="21"/>
        </w:rPr>
      </w:pPr>
    </w:p>
    <w:p w:rsidR="00E87370" w:rsidRDefault="00A17C5B">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F5F" w:rsidRDefault="00506F5F">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506F5F" w:rsidRDefault="00506F5F">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rsidR="00E87370" w:rsidRDefault="00E87370">
      <w:pPr>
        <w:pStyle w:val="BodyText"/>
        <w:spacing w:before="4"/>
        <w:rPr>
          <w:sz w:val="23"/>
        </w:rPr>
      </w:pPr>
    </w:p>
    <w:p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trPr>
          <w:trHeight w:val="497"/>
        </w:trPr>
        <w:tc>
          <w:tcPr>
            <w:tcW w:w="7700" w:type="dxa"/>
          </w:tcPr>
          <w:p w:rsidR="00E87370" w:rsidRDefault="00631FE3">
            <w:pPr>
              <w:pStyle w:val="TableParagraph"/>
              <w:spacing w:before="21"/>
              <w:rPr>
                <w:sz w:val="24"/>
              </w:rPr>
            </w:pPr>
            <w:r>
              <w:rPr>
                <w:color w:val="4863AE"/>
                <w:sz w:val="24"/>
              </w:rPr>
              <w:t>Key achievements to date until July 2020:</w:t>
            </w:r>
          </w:p>
        </w:tc>
        <w:tc>
          <w:tcPr>
            <w:tcW w:w="7677" w:type="dxa"/>
          </w:tcPr>
          <w:p w:rsidR="00E87370" w:rsidRDefault="00631FE3">
            <w:pPr>
              <w:pStyle w:val="TableParagraph"/>
              <w:spacing w:before="21"/>
              <w:rPr>
                <w:sz w:val="24"/>
              </w:rPr>
            </w:pPr>
            <w:r>
              <w:rPr>
                <w:color w:val="4863AE"/>
                <w:sz w:val="24"/>
              </w:rPr>
              <w:t>Areas for further improvement and baseline evidence of need:</w:t>
            </w:r>
          </w:p>
        </w:tc>
      </w:tr>
      <w:tr w:rsidR="00E87370">
        <w:trPr>
          <w:trHeight w:val="5112"/>
        </w:trPr>
        <w:tc>
          <w:tcPr>
            <w:tcW w:w="7700" w:type="dxa"/>
          </w:tcPr>
          <w:p w:rsidR="007E2822" w:rsidRPr="00780640" w:rsidRDefault="007E2822">
            <w:pPr>
              <w:pStyle w:val="TableParagraph"/>
              <w:ind w:left="0"/>
              <w:rPr>
                <w:rFonts w:asciiTheme="minorHAnsi" w:hAnsiTheme="minorHAnsi" w:cstheme="minorHAnsi"/>
              </w:rPr>
            </w:pPr>
          </w:p>
          <w:p w:rsidR="005E1EBA" w:rsidRPr="00780640" w:rsidRDefault="007E2822" w:rsidP="005E1EBA">
            <w:pPr>
              <w:pStyle w:val="ListParagraph"/>
              <w:numPr>
                <w:ilvl w:val="0"/>
                <w:numId w:val="2"/>
              </w:numPr>
              <w:rPr>
                <w:rFonts w:asciiTheme="minorHAnsi" w:hAnsiTheme="minorHAnsi" w:cstheme="minorHAnsi"/>
              </w:rPr>
            </w:pPr>
            <w:r w:rsidRPr="00780640">
              <w:rPr>
                <w:rFonts w:asciiTheme="minorHAnsi" w:hAnsiTheme="minorHAnsi" w:cstheme="minorHAnsi"/>
              </w:rPr>
              <w:t xml:space="preserve"> </w:t>
            </w:r>
            <w:r w:rsidR="005E1EBA" w:rsidRPr="00780640">
              <w:rPr>
                <w:rFonts w:asciiTheme="minorHAnsi" w:hAnsiTheme="minorHAnsi" w:cstheme="minorHAnsi"/>
              </w:rPr>
              <w:t xml:space="preserve"> Achievement of AFPESS Quality Mark, Gold School Games Award and winners of the WASSP Award for ‘Promoting Physical Activity and Well-being’.</w:t>
            </w:r>
          </w:p>
          <w:p w:rsidR="005E1EBA" w:rsidRPr="00780640" w:rsidRDefault="005E1EBA" w:rsidP="005E1EBA">
            <w:pPr>
              <w:pStyle w:val="ListParagraph"/>
              <w:numPr>
                <w:ilvl w:val="0"/>
                <w:numId w:val="2"/>
              </w:numPr>
              <w:rPr>
                <w:rFonts w:asciiTheme="minorHAnsi" w:hAnsiTheme="minorHAnsi" w:cstheme="minorHAnsi"/>
              </w:rPr>
            </w:pPr>
            <w:r w:rsidRPr="00780640">
              <w:rPr>
                <w:rFonts w:asciiTheme="minorHAnsi" w:hAnsiTheme="minorHAnsi" w:cstheme="minorHAnsi"/>
              </w:rPr>
              <w:t>2. Implementation of the Daily Mile across all phases.</w:t>
            </w:r>
          </w:p>
          <w:p w:rsidR="005E1EBA" w:rsidRPr="00780640" w:rsidRDefault="005E1EBA" w:rsidP="005E1EBA">
            <w:pPr>
              <w:pStyle w:val="ListParagraph"/>
              <w:numPr>
                <w:ilvl w:val="0"/>
                <w:numId w:val="2"/>
              </w:numPr>
              <w:rPr>
                <w:rFonts w:asciiTheme="minorHAnsi" w:hAnsiTheme="minorHAnsi" w:cstheme="minorHAnsi"/>
              </w:rPr>
            </w:pPr>
            <w:r w:rsidRPr="00780640">
              <w:rPr>
                <w:rFonts w:asciiTheme="minorHAnsi" w:hAnsiTheme="minorHAnsi" w:cstheme="minorHAnsi"/>
              </w:rPr>
              <w:t>3. Healthy Body, Healthy Mind firmly established throughout the school with a two-week annual summer event that we still managed to provide remotely during lock down. In addition, we kept children active during lockdown by providing live challenges, using online resources such as Jo Wicks, Born to Move and Cosmic Yoga. We also held a virtual sports day and participated in our TCAT sports challenge during lockdown.</w:t>
            </w:r>
          </w:p>
          <w:p w:rsidR="005E1EBA" w:rsidRPr="00780640" w:rsidRDefault="005E1EBA" w:rsidP="005E1EBA">
            <w:pPr>
              <w:pStyle w:val="ListParagraph"/>
              <w:numPr>
                <w:ilvl w:val="0"/>
                <w:numId w:val="2"/>
              </w:numPr>
              <w:rPr>
                <w:rFonts w:asciiTheme="minorHAnsi" w:hAnsiTheme="minorHAnsi" w:cstheme="minorHAnsi"/>
              </w:rPr>
            </w:pPr>
            <w:r w:rsidRPr="00780640">
              <w:rPr>
                <w:rFonts w:asciiTheme="minorHAnsi" w:hAnsiTheme="minorHAnsi" w:cstheme="minorHAnsi"/>
              </w:rPr>
              <w:t>4. Born to Move well established within the classroom as well as at home and within bubbles in school during lock down.</w:t>
            </w:r>
          </w:p>
          <w:p w:rsidR="005E1EBA" w:rsidRPr="00780640" w:rsidRDefault="005E1EBA" w:rsidP="005E1EBA">
            <w:pPr>
              <w:pStyle w:val="ListParagraph"/>
              <w:numPr>
                <w:ilvl w:val="0"/>
                <w:numId w:val="2"/>
              </w:numPr>
              <w:rPr>
                <w:rFonts w:asciiTheme="minorHAnsi" w:hAnsiTheme="minorHAnsi" w:cstheme="minorHAnsi"/>
              </w:rPr>
            </w:pPr>
            <w:r w:rsidRPr="00780640">
              <w:rPr>
                <w:rFonts w:asciiTheme="minorHAnsi" w:hAnsiTheme="minorHAnsi" w:cstheme="minorHAnsi"/>
              </w:rPr>
              <w:t>5. Active lessons are happening across all phases, with teachers making use of the ‘Teach Active’ resources provided for English and Maths lessons, as well as other mindfulness activities such as yoga and meditation.</w:t>
            </w:r>
          </w:p>
          <w:p w:rsidR="005E1EBA" w:rsidRPr="00780640" w:rsidRDefault="005E1EBA" w:rsidP="005E1EBA">
            <w:pPr>
              <w:pStyle w:val="ListParagraph"/>
              <w:numPr>
                <w:ilvl w:val="0"/>
                <w:numId w:val="2"/>
              </w:numPr>
              <w:rPr>
                <w:rFonts w:asciiTheme="minorHAnsi" w:hAnsiTheme="minorHAnsi" w:cstheme="minorHAnsi"/>
              </w:rPr>
            </w:pPr>
            <w:r w:rsidRPr="00780640">
              <w:rPr>
                <w:rFonts w:asciiTheme="minorHAnsi" w:hAnsiTheme="minorHAnsi" w:cstheme="minorHAnsi"/>
              </w:rPr>
              <w:t>6. We participated in a high level of cluster competitions reaching the county athletics finals for the first time. We also competed in the Junior Cross Country Championships and for the first time our boys' team won bronze medal.</w:t>
            </w:r>
          </w:p>
          <w:p w:rsidR="005E1EBA" w:rsidRPr="00780640" w:rsidRDefault="005E1EBA" w:rsidP="005E1EBA">
            <w:pPr>
              <w:pStyle w:val="ListParagraph"/>
              <w:numPr>
                <w:ilvl w:val="0"/>
                <w:numId w:val="2"/>
              </w:numPr>
              <w:rPr>
                <w:rFonts w:asciiTheme="minorHAnsi" w:hAnsiTheme="minorHAnsi" w:cstheme="minorHAnsi"/>
              </w:rPr>
            </w:pPr>
            <w:r w:rsidRPr="00780640">
              <w:rPr>
                <w:rFonts w:asciiTheme="minorHAnsi" w:hAnsiTheme="minorHAnsi" w:cstheme="minorHAnsi"/>
              </w:rPr>
              <w:t>7.  New kit secured through the Aldi Voucher Scheme.</w:t>
            </w:r>
          </w:p>
          <w:p w:rsidR="005E1EBA" w:rsidRPr="00780640" w:rsidRDefault="005E1EBA" w:rsidP="005E1EBA">
            <w:pPr>
              <w:pStyle w:val="ListParagraph"/>
              <w:numPr>
                <w:ilvl w:val="0"/>
                <w:numId w:val="2"/>
              </w:numPr>
              <w:rPr>
                <w:rFonts w:asciiTheme="minorHAnsi" w:hAnsiTheme="minorHAnsi" w:cstheme="minorHAnsi"/>
              </w:rPr>
            </w:pPr>
            <w:r w:rsidRPr="00780640">
              <w:rPr>
                <w:rFonts w:asciiTheme="minorHAnsi" w:hAnsiTheme="minorHAnsi" w:cstheme="minorHAnsi"/>
              </w:rPr>
              <w:t>8. Year 5/6 Real Leaders Festival for younger children was held for the first time.</w:t>
            </w:r>
          </w:p>
          <w:p w:rsidR="005E1EBA" w:rsidRPr="00780640" w:rsidRDefault="005E1EBA" w:rsidP="005E1EBA">
            <w:pPr>
              <w:pStyle w:val="ListParagraph"/>
              <w:numPr>
                <w:ilvl w:val="0"/>
                <w:numId w:val="2"/>
              </w:numPr>
              <w:rPr>
                <w:rFonts w:asciiTheme="minorHAnsi" w:hAnsiTheme="minorHAnsi" w:cstheme="minorHAnsi"/>
              </w:rPr>
            </w:pPr>
            <w:r w:rsidRPr="00780640">
              <w:rPr>
                <w:rFonts w:asciiTheme="minorHAnsi" w:hAnsiTheme="minorHAnsi" w:cstheme="minorHAnsi"/>
              </w:rPr>
              <w:t>9. Overhaul of our LTP in PE to ensure progression, consistency and high level provision of PE.</w:t>
            </w:r>
          </w:p>
          <w:p w:rsidR="007E2822" w:rsidRPr="00780640" w:rsidRDefault="005E1EBA" w:rsidP="005E1EBA">
            <w:pPr>
              <w:pStyle w:val="ListParagraph"/>
              <w:numPr>
                <w:ilvl w:val="0"/>
                <w:numId w:val="2"/>
              </w:numPr>
              <w:rPr>
                <w:rFonts w:asciiTheme="minorHAnsi" w:hAnsiTheme="minorHAnsi" w:cstheme="minorHAnsi"/>
              </w:rPr>
            </w:pPr>
            <w:r w:rsidRPr="00780640">
              <w:rPr>
                <w:rFonts w:asciiTheme="minorHAnsi" w:hAnsiTheme="minorHAnsi" w:cstheme="minorHAnsi"/>
              </w:rPr>
              <w:t>10. Introduction of our PE iPad to record progress in PE as well as the role out of Jasmine Real PE online planning resource.</w:t>
            </w:r>
          </w:p>
        </w:tc>
        <w:tc>
          <w:tcPr>
            <w:tcW w:w="7677" w:type="dxa"/>
          </w:tcPr>
          <w:p w:rsidR="00E87370" w:rsidRPr="00780640" w:rsidRDefault="00E87370">
            <w:pPr>
              <w:pStyle w:val="TableParagraph"/>
              <w:ind w:left="0"/>
              <w:rPr>
                <w:rFonts w:asciiTheme="minorHAnsi" w:hAnsiTheme="minorHAnsi" w:cstheme="minorHAnsi"/>
              </w:rPr>
            </w:pPr>
          </w:p>
          <w:p w:rsidR="005E1EBA" w:rsidRPr="00780640" w:rsidRDefault="005E1EBA" w:rsidP="005E1EBA">
            <w:pPr>
              <w:pStyle w:val="TableParagraph"/>
              <w:numPr>
                <w:ilvl w:val="0"/>
                <w:numId w:val="3"/>
              </w:numPr>
              <w:rPr>
                <w:rFonts w:asciiTheme="minorHAnsi" w:hAnsiTheme="minorHAnsi" w:cstheme="minorHAnsi"/>
              </w:rPr>
            </w:pPr>
            <w:r w:rsidRPr="00780640">
              <w:rPr>
                <w:rFonts w:asciiTheme="minorHAnsi" w:hAnsiTheme="minorHAnsi" w:cstheme="minorHAnsi"/>
              </w:rPr>
              <w:t>To recruit a new PE Apprentice and support PE lessons, lunch time activities</w:t>
            </w:r>
            <w:r w:rsidR="00F2742D" w:rsidRPr="00780640">
              <w:rPr>
                <w:rFonts w:asciiTheme="minorHAnsi" w:hAnsiTheme="minorHAnsi" w:cstheme="minorHAnsi"/>
              </w:rPr>
              <w:t xml:space="preserve"> and lead new areas of initiatives</w:t>
            </w:r>
            <w:r w:rsidRPr="00780640">
              <w:rPr>
                <w:rFonts w:asciiTheme="minorHAnsi" w:hAnsiTheme="minorHAnsi" w:cstheme="minorHAnsi"/>
              </w:rPr>
              <w:t xml:space="preserve"> in PE.</w:t>
            </w:r>
          </w:p>
          <w:p w:rsidR="005E1EBA" w:rsidRPr="00780640" w:rsidRDefault="005E1EBA" w:rsidP="005E1EBA">
            <w:pPr>
              <w:pStyle w:val="TableParagraph"/>
              <w:numPr>
                <w:ilvl w:val="0"/>
                <w:numId w:val="3"/>
              </w:numPr>
              <w:rPr>
                <w:rFonts w:asciiTheme="minorHAnsi" w:hAnsiTheme="minorHAnsi" w:cstheme="minorHAnsi"/>
              </w:rPr>
            </w:pPr>
            <w:r w:rsidRPr="00780640">
              <w:rPr>
                <w:rFonts w:asciiTheme="minorHAnsi" w:hAnsiTheme="minorHAnsi" w:cstheme="minorHAnsi"/>
              </w:rPr>
              <w:t>2.To develop our relationship with Progressive Sport to start to include mindfulness, wellbeing and mental health to our PE curriculum.</w:t>
            </w:r>
          </w:p>
          <w:p w:rsidR="005E1EBA" w:rsidRPr="00780640" w:rsidRDefault="005E1EBA" w:rsidP="005E1EBA">
            <w:pPr>
              <w:pStyle w:val="TableParagraph"/>
              <w:numPr>
                <w:ilvl w:val="0"/>
                <w:numId w:val="3"/>
              </w:numPr>
              <w:rPr>
                <w:rFonts w:asciiTheme="minorHAnsi" w:hAnsiTheme="minorHAnsi" w:cstheme="minorHAnsi"/>
              </w:rPr>
            </w:pPr>
            <w:r w:rsidRPr="00780640">
              <w:rPr>
                <w:rFonts w:asciiTheme="minorHAnsi" w:hAnsiTheme="minorHAnsi" w:cstheme="minorHAnsi"/>
              </w:rPr>
              <w:t>3.To improve the monitoring of Teaching and Learning and support assessment through the use of PE iPad and #sankeysports on Twitter to record progression in PE.</w:t>
            </w:r>
          </w:p>
          <w:p w:rsidR="005E1EBA" w:rsidRPr="00780640" w:rsidRDefault="005E1EBA" w:rsidP="005E1EBA">
            <w:pPr>
              <w:pStyle w:val="TableParagraph"/>
              <w:numPr>
                <w:ilvl w:val="0"/>
                <w:numId w:val="3"/>
              </w:numPr>
              <w:rPr>
                <w:rFonts w:asciiTheme="minorHAnsi" w:hAnsiTheme="minorHAnsi" w:cstheme="minorHAnsi"/>
              </w:rPr>
            </w:pPr>
            <w:r w:rsidRPr="00780640">
              <w:rPr>
                <w:rFonts w:asciiTheme="minorHAnsi" w:hAnsiTheme="minorHAnsi" w:cstheme="minorHAnsi"/>
              </w:rPr>
              <w:t>4. To bridge the gap in fitness levels for those children that were completely inactive during lockdown and to also provide catch up swimming lessons for the current Year 5 who missed out being assessed in Year 4 due to lockdown.</w:t>
            </w:r>
          </w:p>
          <w:p w:rsidR="005E1EBA" w:rsidRPr="00780640" w:rsidRDefault="005E1EBA" w:rsidP="005E1EBA">
            <w:pPr>
              <w:pStyle w:val="TableParagraph"/>
              <w:numPr>
                <w:ilvl w:val="0"/>
                <w:numId w:val="3"/>
              </w:numPr>
              <w:rPr>
                <w:rFonts w:asciiTheme="minorHAnsi" w:hAnsiTheme="minorHAnsi" w:cstheme="minorHAnsi"/>
              </w:rPr>
            </w:pPr>
            <w:r w:rsidRPr="00780640">
              <w:rPr>
                <w:rFonts w:asciiTheme="minorHAnsi" w:hAnsiTheme="minorHAnsi" w:cstheme="minorHAnsi"/>
              </w:rPr>
              <w:t>5. To introduce Real Gym into our curriculum and provide CPD for staff.</w:t>
            </w:r>
          </w:p>
        </w:tc>
      </w:tr>
    </w:tbl>
    <w:p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534"/>
        <w:gridCol w:w="2174"/>
        <w:gridCol w:w="3080"/>
        <w:gridCol w:w="3080"/>
      </w:tblGrid>
      <w:tr w:rsidR="00E87370" w:rsidTr="003511D7">
        <w:trPr>
          <w:trHeight w:val="607"/>
        </w:trPr>
        <w:tc>
          <w:tcPr>
            <w:tcW w:w="3513" w:type="dxa"/>
          </w:tcPr>
          <w:p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534" w:type="dxa"/>
          </w:tcPr>
          <w:p w:rsidR="00E87370" w:rsidRDefault="00631FE3">
            <w:pPr>
              <w:pStyle w:val="TableParagraph"/>
              <w:spacing w:before="21"/>
              <w:ind w:left="79"/>
              <w:rPr>
                <w:b/>
                <w:sz w:val="24"/>
              </w:rPr>
            </w:pPr>
            <w:r>
              <w:rPr>
                <w:b/>
                <w:color w:val="231F20"/>
                <w:sz w:val="24"/>
              </w:rPr>
              <w:t>Total fund carried over: £</w:t>
            </w:r>
            <w:r w:rsidR="002967D5">
              <w:rPr>
                <w:b/>
                <w:color w:val="231F20"/>
                <w:sz w:val="24"/>
              </w:rPr>
              <w:t>10,000</w:t>
            </w:r>
          </w:p>
        </w:tc>
        <w:tc>
          <w:tcPr>
            <w:tcW w:w="2174" w:type="dxa"/>
          </w:tcPr>
          <w:p w:rsidR="00E87370" w:rsidRDefault="00631FE3">
            <w:pPr>
              <w:pStyle w:val="TableParagraph"/>
              <w:spacing w:before="21"/>
              <w:ind w:left="79"/>
              <w:rPr>
                <w:b/>
                <w:color w:val="231F20"/>
                <w:sz w:val="24"/>
              </w:rPr>
            </w:pPr>
            <w:r>
              <w:rPr>
                <w:b/>
                <w:color w:val="231F20"/>
                <w:sz w:val="24"/>
              </w:rPr>
              <w:t>Date Updated:</w:t>
            </w:r>
          </w:p>
          <w:p w:rsidR="002967D5" w:rsidRDefault="002967D5">
            <w:pPr>
              <w:pStyle w:val="TableParagraph"/>
              <w:spacing w:before="21"/>
              <w:ind w:left="79"/>
              <w:rPr>
                <w:b/>
                <w:sz w:val="24"/>
              </w:rPr>
            </w:pPr>
            <w:r>
              <w:rPr>
                <w:b/>
                <w:color w:val="231F20"/>
                <w:sz w:val="24"/>
              </w:rPr>
              <w:t>November 2020</w:t>
            </w:r>
          </w:p>
        </w:tc>
        <w:tc>
          <w:tcPr>
            <w:tcW w:w="6160" w:type="dxa"/>
            <w:gridSpan w:val="2"/>
            <w:tcBorders>
              <w:top w:val="nil"/>
              <w:right w:val="nil"/>
            </w:tcBorders>
          </w:tcPr>
          <w:p w:rsidR="00E87370" w:rsidRDefault="00E87370">
            <w:pPr>
              <w:pStyle w:val="TableParagraph"/>
              <w:ind w:left="0"/>
              <w:rPr>
                <w:rFonts w:ascii="Times New Roman"/>
                <w:sz w:val="24"/>
              </w:rPr>
            </w:pPr>
          </w:p>
        </w:tc>
      </w:tr>
      <w:tr w:rsidR="00E87370">
        <w:trPr>
          <w:trHeight w:val="320"/>
        </w:trPr>
        <w:tc>
          <w:tcPr>
            <w:tcW w:w="12301" w:type="dxa"/>
            <w:gridSpan w:val="4"/>
            <w:vMerge w:val="restart"/>
          </w:tcPr>
          <w:p w:rsidR="00E87370" w:rsidRDefault="00631FE3">
            <w:pPr>
              <w:pStyle w:val="TableParagraph"/>
              <w:spacing w:before="21"/>
              <w:rPr>
                <w:sz w:val="24"/>
              </w:rPr>
            </w:pPr>
            <w:r>
              <w:rPr>
                <w:color w:val="231F20"/>
                <w:sz w:val="24"/>
              </w:rPr>
              <w:t>What Key indicator(s) are you going to focus on?</w:t>
            </w:r>
          </w:p>
        </w:tc>
        <w:tc>
          <w:tcPr>
            <w:tcW w:w="3080" w:type="dxa"/>
          </w:tcPr>
          <w:p w:rsidR="00E87370" w:rsidRDefault="00631FE3">
            <w:pPr>
              <w:pStyle w:val="TableParagraph"/>
              <w:spacing w:before="21" w:line="279" w:lineRule="exact"/>
              <w:ind w:left="78"/>
              <w:rPr>
                <w:sz w:val="24"/>
              </w:rPr>
            </w:pPr>
            <w:r>
              <w:rPr>
                <w:color w:val="231F20"/>
                <w:sz w:val="24"/>
              </w:rPr>
              <w:t>Total Carry Over Funding:</w:t>
            </w:r>
          </w:p>
        </w:tc>
      </w:tr>
      <w:tr w:rsidR="00E87370">
        <w:trPr>
          <w:trHeight w:val="320"/>
        </w:trPr>
        <w:tc>
          <w:tcPr>
            <w:tcW w:w="12301" w:type="dxa"/>
            <w:gridSpan w:val="4"/>
            <w:vMerge/>
            <w:tcBorders>
              <w:top w:val="nil"/>
            </w:tcBorders>
          </w:tcPr>
          <w:p w:rsidR="00E87370" w:rsidRDefault="00E87370">
            <w:pPr>
              <w:rPr>
                <w:sz w:val="2"/>
                <w:szCs w:val="2"/>
              </w:rPr>
            </w:pPr>
          </w:p>
        </w:tc>
        <w:tc>
          <w:tcPr>
            <w:tcW w:w="3080" w:type="dxa"/>
          </w:tcPr>
          <w:p w:rsidR="00E87370" w:rsidRDefault="00631FE3">
            <w:pPr>
              <w:pStyle w:val="TableParagraph"/>
              <w:spacing w:before="21" w:line="279" w:lineRule="exact"/>
              <w:ind w:left="78"/>
              <w:rPr>
                <w:sz w:val="24"/>
              </w:rPr>
            </w:pPr>
            <w:r>
              <w:rPr>
                <w:color w:val="231F20"/>
                <w:sz w:val="24"/>
              </w:rPr>
              <w:t>£</w:t>
            </w:r>
          </w:p>
        </w:tc>
      </w:tr>
      <w:tr w:rsidR="00E87370">
        <w:trPr>
          <w:trHeight w:val="320"/>
        </w:trPr>
        <w:tc>
          <w:tcPr>
            <w:tcW w:w="3513" w:type="dxa"/>
          </w:tcPr>
          <w:p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rsidR="00E87370" w:rsidRDefault="00E87370">
            <w:pPr>
              <w:pStyle w:val="TableParagraph"/>
              <w:ind w:left="0"/>
              <w:rPr>
                <w:rFonts w:ascii="Times New Roman"/>
                <w:sz w:val="24"/>
              </w:rPr>
            </w:pPr>
          </w:p>
        </w:tc>
      </w:tr>
      <w:tr w:rsidR="00E87370" w:rsidTr="009C521C">
        <w:trPr>
          <w:trHeight w:val="60"/>
        </w:trPr>
        <w:tc>
          <w:tcPr>
            <w:tcW w:w="3513" w:type="dxa"/>
          </w:tcPr>
          <w:p w:rsidR="00E87370" w:rsidRDefault="00631FE3">
            <w:pPr>
              <w:pStyle w:val="TableParagraph"/>
              <w:spacing w:before="26" w:line="235" w:lineRule="auto"/>
              <w:ind w:right="186"/>
              <w:jc w:val="both"/>
              <w:rPr>
                <w:color w:val="231F20"/>
                <w:sz w:val="24"/>
              </w:rPr>
            </w:pPr>
            <w:r>
              <w:rPr>
                <w:color w:val="231F20"/>
                <w:spacing w:val="-5"/>
                <w:sz w:val="24"/>
              </w:rPr>
              <w:t xml:space="preserve">Your </w:t>
            </w:r>
            <w:r>
              <w:rPr>
                <w:color w:val="231F20"/>
                <w:sz w:val="24"/>
              </w:rPr>
              <w:t>school focus should be clear how you want to impact on your pupils.</w:t>
            </w:r>
          </w:p>
          <w:p w:rsidR="002967D5" w:rsidRDefault="002967D5">
            <w:pPr>
              <w:pStyle w:val="TableParagraph"/>
              <w:spacing w:before="26" w:line="235" w:lineRule="auto"/>
              <w:ind w:right="186"/>
              <w:jc w:val="both"/>
              <w:rPr>
                <w:color w:val="231F20"/>
                <w:sz w:val="24"/>
              </w:rPr>
            </w:pPr>
          </w:p>
          <w:p w:rsidR="002967D5" w:rsidRDefault="002967D5">
            <w:pPr>
              <w:pStyle w:val="TableParagraph"/>
              <w:spacing w:before="26" w:line="235" w:lineRule="auto"/>
              <w:ind w:right="186"/>
              <w:jc w:val="both"/>
              <w:rPr>
                <w:color w:val="231F20"/>
                <w:sz w:val="24"/>
              </w:rPr>
            </w:pPr>
          </w:p>
          <w:p w:rsidR="002967D5" w:rsidRDefault="002967D5">
            <w:pPr>
              <w:pStyle w:val="TableParagraph"/>
              <w:spacing w:before="26" w:line="235" w:lineRule="auto"/>
              <w:ind w:right="186"/>
              <w:jc w:val="both"/>
              <w:rPr>
                <w:color w:val="231F20"/>
                <w:sz w:val="24"/>
              </w:rPr>
            </w:pPr>
          </w:p>
          <w:p w:rsidR="002967D5" w:rsidRDefault="002967D5">
            <w:pPr>
              <w:pStyle w:val="TableParagraph"/>
              <w:spacing w:before="26" w:line="235" w:lineRule="auto"/>
              <w:ind w:right="186"/>
              <w:jc w:val="both"/>
              <w:rPr>
                <w:color w:val="231F20"/>
                <w:sz w:val="24"/>
              </w:rPr>
            </w:pPr>
          </w:p>
          <w:p w:rsidR="002967D5" w:rsidRDefault="002967D5">
            <w:pPr>
              <w:pStyle w:val="TableParagraph"/>
              <w:spacing w:before="26" w:line="235" w:lineRule="auto"/>
              <w:ind w:right="186"/>
              <w:jc w:val="both"/>
              <w:rPr>
                <w:color w:val="231F20"/>
                <w:sz w:val="24"/>
              </w:rPr>
            </w:pPr>
          </w:p>
          <w:p w:rsidR="002967D5" w:rsidRDefault="002967D5" w:rsidP="003511D7">
            <w:pPr>
              <w:pStyle w:val="TableParagraph"/>
              <w:spacing w:before="26" w:line="235" w:lineRule="auto"/>
              <w:ind w:right="186"/>
              <w:jc w:val="both"/>
              <w:rPr>
                <w:color w:val="231F20"/>
                <w:sz w:val="24"/>
              </w:rPr>
            </w:pPr>
            <w:r>
              <w:rPr>
                <w:color w:val="231F20"/>
                <w:sz w:val="24"/>
              </w:rPr>
              <w:t>To improve swimming provision for Year 4 and catch up for Year 5 who missed out on this year’s lessons.</w:t>
            </w:r>
            <w:r w:rsidR="003511D7">
              <w:rPr>
                <w:color w:val="231F20"/>
                <w:sz w:val="24"/>
              </w:rPr>
              <w:t xml:space="preserve"> </w:t>
            </w:r>
            <w:r>
              <w:rPr>
                <w:color w:val="231F20"/>
                <w:sz w:val="24"/>
              </w:rPr>
              <w:t>To use sessions at Penketh for swimming lessons for Year 5s to catch up (if it re-opens.)</w:t>
            </w:r>
          </w:p>
          <w:p w:rsidR="002967D5" w:rsidRDefault="002967D5">
            <w:pPr>
              <w:pStyle w:val="TableParagraph"/>
              <w:spacing w:before="26" w:line="235" w:lineRule="auto"/>
              <w:ind w:right="186"/>
              <w:jc w:val="both"/>
              <w:rPr>
                <w:color w:val="231F20"/>
                <w:sz w:val="24"/>
              </w:rPr>
            </w:pPr>
          </w:p>
          <w:p w:rsidR="002967D5" w:rsidRDefault="002967D5">
            <w:pPr>
              <w:pStyle w:val="TableParagraph"/>
              <w:spacing w:before="26" w:line="235" w:lineRule="auto"/>
              <w:ind w:right="186"/>
              <w:jc w:val="both"/>
              <w:rPr>
                <w:color w:val="231F20"/>
                <w:sz w:val="24"/>
              </w:rPr>
            </w:pPr>
          </w:p>
          <w:p w:rsidR="002967D5" w:rsidRDefault="002967D5">
            <w:pPr>
              <w:pStyle w:val="TableParagraph"/>
              <w:spacing w:before="26" w:line="235" w:lineRule="auto"/>
              <w:ind w:right="186"/>
              <w:jc w:val="both"/>
              <w:rPr>
                <w:color w:val="231F20"/>
                <w:sz w:val="24"/>
              </w:rPr>
            </w:pPr>
          </w:p>
          <w:p w:rsidR="003511D7" w:rsidRDefault="003511D7" w:rsidP="003511D7">
            <w:pPr>
              <w:pStyle w:val="TableParagraph"/>
              <w:spacing w:before="26" w:line="235" w:lineRule="auto"/>
              <w:ind w:left="0" w:right="186"/>
              <w:jc w:val="both"/>
              <w:rPr>
                <w:color w:val="231F20"/>
                <w:sz w:val="24"/>
              </w:rPr>
            </w:pPr>
          </w:p>
          <w:p w:rsidR="003511D7" w:rsidRDefault="003511D7" w:rsidP="003511D7">
            <w:pPr>
              <w:pStyle w:val="TableParagraph"/>
              <w:spacing w:before="26" w:line="235" w:lineRule="auto"/>
              <w:ind w:left="0" w:right="186"/>
              <w:jc w:val="both"/>
              <w:rPr>
                <w:color w:val="231F20"/>
                <w:sz w:val="24"/>
              </w:rPr>
            </w:pPr>
          </w:p>
          <w:p w:rsidR="002967D5" w:rsidRDefault="002967D5" w:rsidP="003511D7">
            <w:pPr>
              <w:pStyle w:val="TableParagraph"/>
              <w:spacing w:before="26" w:line="235" w:lineRule="auto"/>
              <w:ind w:left="0" w:right="186"/>
              <w:jc w:val="both"/>
              <w:rPr>
                <w:color w:val="231F20"/>
                <w:sz w:val="24"/>
              </w:rPr>
            </w:pPr>
            <w:r>
              <w:rPr>
                <w:color w:val="231F20"/>
                <w:sz w:val="24"/>
              </w:rPr>
              <w:t>To improve active play on the playground.</w:t>
            </w:r>
          </w:p>
          <w:p w:rsidR="003511D7" w:rsidRDefault="003511D7" w:rsidP="003511D7">
            <w:pPr>
              <w:pStyle w:val="TableParagraph"/>
              <w:spacing w:before="26" w:line="235" w:lineRule="auto"/>
              <w:ind w:left="0" w:right="186"/>
              <w:jc w:val="both"/>
              <w:rPr>
                <w:color w:val="231F20"/>
                <w:sz w:val="24"/>
              </w:rPr>
            </w:pPr>
          </w:p>
          <w:p w:rsidR="003511D7" w:rsidRDefault="003511D7" w:rsidP="003511D7">
            <w:pPr>
              <w:pStyle w:val="TableParagraph"/>
              <w:spacing w:before="26" w:line="235" w:lineRule="auto"/>
              <w:ind w:left="0" w:right="186"/>
              <w:jc w:val="both"/>
              <w:rPr>
                <w:color w:val="231F20"/>
                <w:sz w:val="24"/>
              </w:rPr>
            </w:pPr>
          </w:p>
          <w:p w:rsidR="003511D7" w:rsidRDefault="003511D7" w:rsidP="003511D7">
            <w:pPr>
              <w:pStyle w:val="TableParagraph"/>
              <w:spacing w:before="26" w:line="235" w:lineRule="auto"/>
              <w:ind w:left="0" w:right="186"/>
              <w:jc w:val="both"/>
              <w:rPr>
                <w:color w:val="231F20"/>
                <w:sz w:val="24"/>
              </w:rPr>
            </w:pPr>
          </w:p>
          <w:p w:rsidR="003511D7" w:rsidRDefault="003511D7" w:rsidP="003511D7">
            <w:pPr>
              <w:pStyle w:val="TableParagraph"/>
              <w:spacing w:before="26" w:line="235" w:lineRule="auto"/>
              <w:ind w:left="0" w:right="186"/>
              <w:jc w:val="both"/>
              <w:rPr>
                <w:color w:val="231F20"/>
                <w:sz w:val="24"/>
              </w:rPr>
            </w:pPr>
          </w:p>
          <w:p w:rsidR="003511D7" w:rsidRDefault="003511D7" w:rsidP="003511D7">
            <w:pPr>
              <w:pStyle w:val="TableParagraph"/>
              <w:spacing w:before="26" w:line="235" w:lineRule="auto"/>
              <w:ind w:left="0" w:right="186"/>
              <w:jc w:val="both"/>
              <w:rPr>
                <w:sz w:val="24"/>
              </w:rPr>
            </w:pPr>
          </w:p>
        </w:tc>
        <w:tc>
          <w:tcPr>
            <w:tcW w:w="3534" w:type="dxa"/>
          </w:tcPr>
          <w:p w:rsidR="00E87370" w:rsidRDefault="00631FE3">
            <w:pPr>
              <w:pStyle w:val="TableParagraph"/>
              <w:spacing w:before="26" w:line="235" w:lineRule="auto"/>
              <w:ind w:left="79" w:right="457"/>
              <w:jc w:val="both"/>
              <w:rPr>
                <w:color w:val="231F20"/>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p w:rsidR="002967D5" w:rsidRDefault="002967D5">
            <w:pPr>
              <w:pStyle w:val="TableParagraph"/>
              <w:spacing w:before="26" w:line="235" w:lineRule="auto"/>
              <w:ind w:left="79" w:right="457"/>
              <w:jc w:val="both"/>
              <w:rPr>
                <w:color w:val="231F20"/>
                <w:sz w:val="24"/>
              </w:rPr>
            </w:pPr>
          </w:p>
          <w:p w:rsidR="002967D5" w:rsidRDefault="002967D5">
            <w:pPr>
              <w:pStyle w:val="TableParagraph"/>
              <w:spacing w:before="26" w:line="235" w:lineRule="auto"/>
              <w:ind w:left="79" w:right="457"/>
              <w:jc w:val="both"/>
              <w:rPr>
                <w:color w:val="231F20"/>
                <w:sz w:val="24"/>
              </w:rPr>
            </w:pPr>
          </w:p>
          <w:p w:rsidR="002967D5" w:rsidRDefault="002967D5">
            <w:pPr>
              <w:pStyle w:val="TableParagraph"/>
              <w:spacing w:before="26" w:line="235" w:lineRule="auto"/>
              <w:ind w:left="79" w:right="457"/>
              <w:jc w:val="both"/>
              <w:rPr>
                <w:color w:val="231F20"/>
                <w:sz w:val="24"/>
              </w:rPr>
            </w:pPr>
          </w:p>
          <w:p w:rsidR="002967D5" w:rsidRDefault="002967D5">
            <w:pPr>
              <w:pStyle w:val="TableParagraph"/>
              <w:spacing w:before="26" w:line="235" w:lineRule="auto"/>
              <w:ind w:left="79" w:right="457"/>
              <w:jc w:val="both"/>
              <w:rPr>
                <w:color w:val="231F20"/>
                <w:sz w:val="24"/>
              </w:rPr>
            </w:pPr>
          </w:p>
          <w:p w:rsidR="002967D5" w:rsidRDefault="002967D5">
            <w:pPr>
              <w:pStyle w:val="TableParagraph"/>
              <w:spacing w:before="26" w:line="235" w:lineRule="auto"/>
              <w:ind w:left="79" w:right="457"/>
              <w:jc w:val="both"/>
              <w:rPr>
                <w:color w:val="231F20"/>
                <w:sz w:val="24"/>
              </w:rPr>
            </w:pPr>
          </w:p>
          <w:p w:rsidR="00506F5F" w:rsidRDefault="002967D5" w:rsidP="00506F5F">
            <w:pPr>
              <w:pStyle w:val="TableParagraph"/>
              <w:spacing w:before="26" w:line="235" w:lineRule="auto"/>
              <w:ind w:left="79" w:right="457"/>
              <w:jc w:val="both"/>
              <w:rPr>
                <w:color w:val="231F20"/>
                <w:sz w:val="24"/>
              </w:rPr>
            </w:pPr>
            <w:r>
              <w:rPr>
                <w:color w:val="231F20"/>
                <w:sz w:val="24"/>
              </w:rPr>
              <w:t xml:space="preserve">To join Livewire Scheme at Great Sankey Hub for all Year 4s to attend a 45 min lesson for 10 weeks in either the Spring / Summer Term. Transport will be included to and from the </w:t>
            </w:r>
            <w:r w:rsidR="004C5DC1">
              <w:rPr>
                <w:color w:val="231F20"/>
                <w:sz w:val="24"/>
              </w:rPr>
              <w:t>pool. All</w:t>
            </w:r>
            <w:r>
              <w:rPr>
                <w:color w:val="231F20"/>
                <w:sz w:val="24"/>
              </w:rPr>
              <w:t xml:space="preserve"> Year 5s to be assessed to see if they meet the KS2 swimming </w:t>
            </w:r>
            <w:r w:rsidR="004C5DC1">
              <w:rPr>
                <w:color w:val="231F20"/>
                <w:sz w:val="24"/>
              </w:rPr>
              <w:t>require</w:t>
            </w:r>
            <w:r>
              <w:rPr>
                <w:color w:val="231F20"/>
                <w:sz w:val="24"/>
              </w:rPr>
              <w:t>ments. Only those who don’t need to complete the addition sessions.</w:t>
            </w:r>
          </w:p>
          <w:p w:rsidR="00506F5F" w:rsidRDefault="00506F5F" w:rsidP="00506F5F">
            <w:pPr>
              <w:pStyle w:val="TableParagraph"/>
              <w:spacing w:before="26" w:line="235" w:lineRule="auto"/>
              <w:ind w:left="79" w:right="457"/>
              <w:jc w:val="both"/>
              <w:rPr>
                <w:color w:val="231F20"/>
                <w:sz w:val="24"/>
              </w:rPr>
            </w:pPr>
          </w:p>
          <w:p w:rsidR="003511D7" w:rsidRPr="009C521C" w:rsidRDefault="00506F5F" w:rsidP="009C521C">
            <w:pPr>
              <w:pStyle w:val="TableParagraph"/>
              <w:spacing w:before="26" w:line="235" w:lineRule="auto"/>
              <w:ind w:left="79" w:right="457"/>
              <w:jc w:val="both"/>
              <w:rPr>
                <w:color w:val="231F20"/>
                <w:sz w:val="24"/>
              </w:rPr>
            </w:pPr>
            <w:r>
              <w:rPr>
                <w:color w:val="231F20"/>
                <w:sz w:val="24"/>
              </w:rPr>
              <w:t>To install two f</w:t>
            </w:r>
            <w:r w:rsidR="002967D5">
              <w:rPr>
                <w:color w:val="231F20"/>
                <w:sz w:val="24"/>
              </w:rPr>
              <w:t>our ball chute</w:t>
            </w:r>
            <w:r>
              <w:rPr>
                <w:color w:val="231F20"/>
                <w:sz w:val="24"/>
              </w:rPr>
              <w:t>s with playground markings,</w:t>
            </w:r>
            <w:r w:rsidR="002967D5">
              <w:rPr>
                <w:color w:val="231F20"/>
                <w:sz w:val="24"/>
              </w:rPr>
              <w:t xml:space="preserve"> two target</w:t>
            </w:r>
            <w:r w:rsidR="003511D7">
              <w:rPr>
                <w:color w:val="231F20"/>
                <w:sz w:val="24"/>
              </w:rPr>
              <w:t xml:space="preserve"> boards to impro</w:t>
            </w:r>
            <w:r>
              <w:rPr>
                <w:color w:val="231F20"/>
                <w:sz w:val="24"/>
              </w:rPr>
              <w:t>ve throwing and catching skills and</w:t>
            </w:r>
            <w:r w:rsidR="009C521C">
              <w:rPr>
                <w:color w:val="231F20"/>
                <w:sz w:val="24"/>
              </w:rPr>
              <w:t xml:space="preserve"> replace netball court markings.</w:t>
            </w:r>
          </w:p>
        </w:tc>
        <w:tc>
          <w:tcPr>
            <w:tcW w:w="2174" w:type="dxa"/>
          </w:tcPr>
          <w:p w:rsidR="00E87370" w:rsidRDefault="00631FE3">
            <w:pPr>
              <w:pStyle w:val="TableParagraph"/>
              <w:spacing w:before="26" w:line="235" w:lineRule="auto"/>
              <w:ind w:left="79"/>
              <w:rPr>
                <w:color w:val="231F20"/>
                <w:sz w:val="24"/>
              </w:rPr>
            </w:pPr>
            <w:r>
              <w:rPr>
                <w:color w:val="231F20"/>
                <w:sz w:val="24"/>
              </w:rPr>
              <w:t>Carry over funding allocated:</w:t>
            </w:r>
          </w:p>
          <w:p w:rsidR="002967D5" w:rsidRDefault="002967D5">
            <w:pPr>
              <w:pStyle w:val="TableParagraph"/>
              <w:spacing w:before="26" w:line="235" w:lineRule="auto"/>
              <w:ind w:left="79"/>
              <w:rPr>
                <w:color w:val="231F20"/>
                <w:sz w:val="24"/>
              </w:rPr>
            </w:pPr>
          </w:p>
          <w:p w:rsidR="002967D5" w:rsidRDefault="002967D5">
            <w:pPr>
              <w:pStyle w:val="TableParagraph"/>
              <w:spacing w:before="26" w:line="235" w:lineRule="auto"/>
              <w:ind w:left="79"/>
              <w:rPr>
                <w:color w:val="231F20"/>
                <w:sz w:val="24"/>
              </w:rPr>
            </w:pPr>
          </w:p>
          <w:p w:rsidR="002967D5" w:rsidRDefault="002967D5">
            <w:pPr>
              <w:pStyle w:val="TableParagraph"/>
              <w:spacing w:before="26" w:line="235" w:lineRule="auto"/>
              <w:ind w:left="79"/>
              <w:rPr>
                <w:color w:val="231F20"/>
                <w:sz w:val="24"/>
              </w:rPr>
            </w:pPr>
          </w:p>
          <w:p w:rsidR="002967D5" w:rsidRDefault="002967D5">
            <w:pPr>
              <w:pStyle w:val="TableParagraph"/>
              <w:spacing w:before="26" w:line="235" w:lineRule="auto"/>
              <w:ind w:left="79"/>
              <w:rPr>
                <w:color w:val="231F20"/>
                <w:sz w:val="24"/>
              </w:rPr>
            </w:pPr>
          </w:p>
          <w:p w:rsidR="002967D5" w:rsidRDefault="002967D5">
            <w:pPr>
              <w:pStyle w:val="TableParagraph"/>
              <w:spacing w:before="26" w:line="235" w:lineRule="auto"/>
              <w:ind w:left="79"/>
              <w:rPr>
                <w:color w:val="231F20"/>
                <w:sz w:val="24"/>
              </w:rPr>
            </w:pPr>
          </w:p>
          <w:p w:rsidR="002967D5" w:rsidRDefault="002967D5" w:rsidP="002050B3">
            <w:pPr>
              <w:pStyle w:val="TableParagraph"/>
              <w:spacing w:before="26" w:line="235" w:lineRule="auto"/>
              <w:ind w:left="0"/>
              <w:rPr>
                <w:color w:val="231F20"/>
                <w:sz w:val="24"/>
              </w:rPr>
            </w:pPr>
          </w:p>
          <w:p w:rsidR="002967D5" w:rsidRDefault="003511D7">
            <w:pPr>
              <w:pStyle w:val="TableParagraph"/>
              <w:spacing w:before="26" w:line="235" w:lineRule="auto"/>
              <w:ind w:left="79"/>
              <w:rPr>
                <w:color w:val="231F20"/>
                <w:sz w:val="24"/>
              </w:rPr>
            </w:pPr>
            <w:r>
              <w:rPr>
                <w:color w:val="231F20"/>
                <w:sz w:val="24"/>
              </w:rPr>
              <w:t>£2500</w:t>
            </w:r>
          </w:p>
          <w:p w:rsidR="002967D5" w:rsidRDefault="002967D5">
            <w:pPr>
              <w:pStyle w:val="TableParagraph"/>
              <w:spacing w:before="26" w:line="235" w:lineRule="auto"/>
              <w:ind w:left="79"/>
              <w:rPr>
                <w:color w:val="231F20"/>
                <w:sz w:val="24"/>
              </w:rPr>
            </w:pPr>
          </w:p>
          <w:p w:rsidR="002967D5" w:rsidRDefault="002967D5">
            <w:pPr>
              <w:pStyle w:val="TableParagraph"/>
              <w:spacing w:before="26" w:line="235" w:lineRule="auto"/>
              <w:ind w:left="79"/>
              <w:rPr>
                <w:color w:val="231F20"/>
                <w:sz w:val="24"/>
              </w:rPr>
            </w:pPr>
          </w:p>
          <w:p w:rsidR="002967D5" w:rsidRDefault="002967D5">
            <w:pPr>
              <w:pStyle w:val="TableParagraph"/>
              <w:spacing w:before="26" w:line="235" w:lineRule="auto"/>
              <w:ind w:left="79"/>
              <w:rPr>
                <w:color w:val="231F20"/>
                <w:sz w:val="24"/>
              </w:rPr>
            </w:pPr>
          </w:p>
          <w:p w:rsidR="002967D5" w:rsidRDefault="002967D5">
            <w:pPr>
              <w:pStyle w:val="TableParagraph"/>
              <w:spacing w:before="26" w:line="235" w:lineRule="auto"/>
              <w:ind w:left="79"/>
              <w:rPr>
                <w:color w:val="231F20"/>
                <w:sz w:val="24"/>
              </w:rPr>
            </w:pPr>
          </w:p>
          <w:p w:rsidR="002967D5" w:rsidRDefault="002967D5">
            <w:pPr>
              <w:pStyle w:val="TableParagraph"/>
              <w:spacing w:before="26" w:line="235" w:lineRule="auto"/>
              <w:ind w:left="79"/>
              <w:rPr>
                <w:color w:val="231F20"/>
                <w:sz w:val="24"/>
              </w:rPr>
            </w:pPr>
          </w:p>
          <w:p w:rsidR="002967D5" w:rsidRDefault="002967D5">
            <w:pPr>
              <w:pStyle w:val="TableParagraph"/>
              <w:spacing w:before="26" w:line="235" w:lineRule="auto"/>
              <w:ind w:left="79"/>
              <w:rPr>
                <w:color w:val="231F20"/>
                <w:sz w:val="24"/>
              </w:rPr>
            </w:pPr>
          </w:p>
          <w:p w:rsidR="002967D5" w:rsidRDefault="002967D5" w:rsidP="003511D7">
            <w:pPr>
              <w:pStyle w:val="TableParagraph"/>
              <w:spacing w:before="26" w:line="235" w:lineRule="auto"/>
              <w:ind w:left="0"/>
              <w:rPr>
                <w:color w:val="231F20"/>
                <w:sz w:val="24"/>
              </w:rPr>
            </w:pPr>
          </w:p>
          <w:p w:rsidR="003511D7" w:rsidRDefault="003511D7">
            <w:pPr>
              <w:pStyle w:val="TableParagraph"/>
              <w:spacing w:before="26" w:line="235" w:lineRule="auto"/>
              <w:ind w:left="79"/>
              <w:rPr>
                <w:color w:val="231F20"/>
                <w:sz w:val="24"/>
              </w:rPr>
            </w:pPr>
          </w:p>
          <w:p w:rsidR="003511D7" w:rsidRDefault="003511D7">
            <w:pPr>
              <w:pStyle w:val="TableParagraph"/>
              <w:spacing w:before="26" w:line="235" w:lineRule="auto"/>
              <w:ind w:left="79"/>
              <w:rPr>
                <w:color w:val="231F20"/>
                <w:sz w:val="24"/>
              </w:rPr>
            </w:pPr>
          </w:p>
          <w:p w:rsidR="003511D7" w:rsidRDefault="003511D7">
            <w:pPr>
              <w:pStyle w:val="TableParagraph"/>
              <w:spacing w:before="26" w:line="235" w:lineRule="auto"/>
              <w:ind w:left="79"/>
              <w:rPr>
                <w:color w:val="231F20"/>
                <w:sz w:val="24"/>
              </w:rPr>
            </w:pPr>
          </w:p>
          <w:p w:rsidR="003511D7" w:rsidRDefault="003511D7">
            <w:pPr>
              <w:pStyle w:val="TableParagraph"/>
              <w:spacing w:before="26" w:line="235" w:lineRule="auto"/>
              <w:ind w:left="79"/>
              <w:rPr>
                <w:color w:val="231F20"/>
                <w:sz w:val="24"/>
              </w:rPr>
            </w:pPr>
          </w:p>
          <w:p w:rsidR="003511D7" w:rsidRDefault="00AF70C3" w:rsidP="003511D7">
            <w:pPr>
              <w:pStyle w:val="TableParagraph"/>
              <w:spacing w:before="26" w:line="235" w:lineRule="auto"/>
              <w:ind w:left="0"/>
              <w:rPr>
                <w:color w:val="231F20"/>
                <w:sz w:val="24"/>
              </w:rPr>
            </w:pPr>
            <w:r>
              <w:rPr>
                <w:color w:val="231F20"/>
                <w:sz w:val="24"/>
              </w:rPr>
              <w:t>£5083 (Pentagon)</w:t>
            </w:r>
          </w:p>
          <w:p w:rsidR="00AF70C3" w:rsidRDefault="00AF70C3" w:rsidP="003511D7">
            <w:pPr>
              <w:pStyle w:val="TableParagraph"/>
              <w:spacing w:before="26" w:line="235" w:lineRule="auto"/>
              <w:ind w:left="0"/>
              <w:rPr>
                <w:color w:val="231F20"/>
                <w:sz w:val="24"/>
              </w:rPr>
            </w:pPr>
          </w:p>
          <w:p w:rsidR="00AF70C3" w:rsidRDefault="00AF70C3" w:rsidP="003511D7">
            <w:pPr>
              <w:pStyle w:val="TableParagraph"/>
              <w:spacing w:before="26" w:line="235" w:lineRule="auto"/>
              <w:ind w:left="0"/>
              <w:rPr>
                <w:color w:val="231F20"/>
                <w:sz w:val="24"/>
              </w:rPr>
            </w:pPr>
            <w:r>
              <w:rPr>
                <w:color w:val="231F20"/>
                <w:sz w:val="24"/>
              </w:rPr>
              <w:t>£500 ( Geography)</w:t>
            </w:r>
          </w:p>
          <w:p w:rsidR="003511D7" w:rsidRDefault="003511D7" w:rsidP="003511D7">
            <w:pPr>
              <w:pStyle w:val="TableParagraph"/>
              <w:spacing w:before="26" w:line="235" w:lineRule="auto"/>
              <w:ind w:left="0"/>
              <w:rPr>
                <w:color w:val="231F20"/>
                <w:sz w:val="24"/>
              </w:rPr>
            </w:pPr>
          </w:p>
          <w:p w:rsidR="003511D7" w:rsidRDefault="003511D7" w:rsidP="003511D7">
            <w:pPr>
              <w:pStyle w:val="TableParagraph"/>
              <w:spacing w:before="26" w:line="235" w:lineRule="auto"/>
              <w:ind w:left="0"/>
              <w:rPr>
                <w:sz w:val="24"/>
              </w:rPr>
            </w:pPr>
          </w:p>
        </w:tc>
        <w:tc>
          <w:tcPr>
            <w:tcW w:w="3080" w:type="dxa"/>
          </w:tcPr>
          <w:p w:rsidR="00E87370" w:rsidRDefault="00631FE3">
            <w:pPr>
              <w:pStyle w:val="TableParagraph"/>
              <w:spacing w:before="26" w:line="235" w:lineRule="auto"/>
              <w:ind w:left="78" w:right="108"/>
              <w:rPr>
                <w:color w:val="231F20"/>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sidR="00FA779D">
              <w:rPr>
                <w:color w:val="231F20"/>
                <w:sz w:val="24"/>
              </w:rPr>
              <w:t>changed?</w:t>
            </w:r>
          </w:p>
          <w:p w:rsidR="009D2FCE" w:rsidRDefault="009D2FCE">
            <w:pPr>
              <w:pStyle w:val="TableParagraph"/>
              <w:spacing w:before="26" w:line="235" w:lineRule="auto"/>
              <w:ind w:left="78" w:right="108"/>
              <w:rPr>
                <w:color w:val="231F20"/>
                <w:sz w:val="24"/>
              </w:rPr>
            </w:pPr>
          </w:p>
          <w:p w:rsidR="009D2FCE" w:rsidRPr="002050B3" w:rsidRDefault="002050B3">
            <w:pPr>
              <w:pStyle w:val="TableParagraph"/>
              <w:spacing w:before="26" w:line="235" w:lineRule="auto"/>
              <w:ind w:left="78" w:right="108"/>
              <w:rPr>
                <w:color w:val="E36C0A" w:themeColor="accent6" w:themeShade="BF"/>
                <w:sz w:val="24"/>
              </w:rPr>
            </w:pPr>
            <w:r w:rsidRPr="002050B3">
              <w:rPr>
                <w:color w:val="E36C0A" w:themeColor="accent6" w:themeShade="BF"/>
                <w:sz w:val="24"/>
              </w:rPr>
              <w:t>Unable to commence due to Penketh pool remaining closed and Great Sankey Hub having to catch up with the backlog from 2020. We are scheduled to commence in September 2021.</w:t>
            </w:r>
          </w:p>
          <w:p w:rsidR="009D2FCE" w:rsidRDefault="009D2FCE">
            <w:pPr>
              <w:pStyle w:val="TableParagraph"/>
              <w:spacing w:before="26" w:line="235" w:lineRule="auto"/>
              <w:ind w:left="78" w:right="108"/>
              <w:rPr>
                <w:color w:val="231F20"/>
                <w:sz w:val="24"/>
              </w:rPr>
            </w:pPr>
          </w:p>
          <w:p w:rsidR="009D2FCE" w:rsidRDefault="009D2FCE">
            <w:pPr>
              <w:pStyle w:val="TableParagraph"/>
              <w:spacing w:before="26" w:line="235" w:lineRule="auto"/>
              <w:ind w:left="78" w:right="108"/>
              <w:rPr>
                <w:color w:val="231F20"/>
                <w:sz w:val="24"/>
              </w:rPr>
            </w:pPr>
          </w:p>
          <w:p w:rsidR="009D2FCE" w:rsidRDefault="009D2FCE">
            <w:pPr>
              <w:pStyle w:val="TableParagraph"/>
              <w:spacing w:before="26" w:line="235" w:lineRule="auto"/>
              <w:ind w:left="78" w:right="108"/>
              <w:rPr>
                <w:color w:val="231F20"/>
                <w:sz w:val="24"/>
              </w:rPr>
            </w:pPr>
          </w:p>
          <w:p w:rsidR="009D2FCE" w:rsidRDefault="009D2FCE">
            <w:pPr>
              <w:pStyle w:val="TableParagraph"/>
              <w:spacing w:before="26" w:line="235" w:lineRule="auto"/>
              <w:ind w:left="78" w:right="108"/>
              <w:rPr>
                <w:color w:val="231F20"/>
                <w:sz w:val="24"/>
              </w:rPr>
            </w:pPr>
          </w:p>
          <w:p w:rsidR="009D2FCE" w:rsidRDefault="009D2FCE">
            <w:pPr>
              <w:pStyle w:val="TableParagraph"/>
              <w:spacing w:before="26" w:line="235" w:lineRule="auto"/>
              <w:ind w:left="78" w:right="108"/>
              <w:rPr>
                <w:color w:val="231F20"/>
                <w:sz w:val="24"/>
              </w:rPr>
            </w:pPr>
          </w:p>
          <w:p w:rsidR="008060AE" w:rsidRDefault="008060AE" w:rsidP="009D2FCE">
            <w:pPr>
              <w:pStyle w:val="TableParagraph"/>
              <w:spacing w:before="26" w:line="235" w:lineRule="auto"/>
              <w:ind w:left="0" w:right="108"/>
              <w:rPr>
                <w:color w:val="231F20"/>
                <w:sz w:val="24"/>
              </w:rPr>
            </w:pPr>
          </w:p>
          <w:p w:rsidR="009D2FCE" w:rsidRDefault="009D2FCE" w:rsidP="009D2FCE">
            <w:pPr>
              <w:pStyle w:val="TableParagraph"/>
              <w:spacing w:before="26" w:line="235" w:lineRule="auto"/>
              <w:ind w:left="0" w:right="108"/>
              <w:rPr>
                <w:color w:val="00B050"/>
                <w:sz w:val="24"/>
              </w:rPr>
            </w:pPr>
            <w:r w:rsidRPr="009D2FCE">
              <w:rPr>
                <w:color w:val="00B050"/>
                <w:sz w:val="24"/>
              </w:rPr>
              <w:t>Meeting with Pentagon and they are now booked in on Monday 15</w:t>
            </w:r>
            <w:r w:rsidRPr="009D2FCE">
              <w:rPr>
                <w:color w:val="00B050"/>
                <w:sz w:val="24"/>
                <w:vertAlign w:val="superscript"/>
              </w:rPr>
              <w:t>th</w:t>
            </w:r>
            <w:r w:rsidRPr="009D2FCE">
              <w:rPr>
                <w:color w:val="00B050"/>
                <w:sz w:val="24"/>
              </w:rPr>
              <w:t xml:space="preserve"> February to complete the work.</w:t>
            </w:r>
          </w:p>
          <w:p w:rsidR="004269B9" w:rsidRDefault="004269B9" w:rsidP="009D2FCE">
            <w:pPr>
              <w:pStyle w:val="TableParagraph"/>
              <w:spacing w:before="26" w:line="235" w:lineRule="auto"/>
              <w:ind w:left="0" w:right="108"/>
              <w:rPr>
                <w:sz w:val="24"/>
              </w:rPr>
            </w:pPr>
            <w:r w:rsidRPr="004269B9">
              <w:rPr>
                <w:color w:val="E36C0A" w:themeColor="accent6" w:themeShade="BF"/>
                <w:sz w:val="24"/>
              </w:rPr>
              <w:t xml:space="preserve">Ball chutes and playground markings installed during half </w:t>
            </w:r>
            <w:r w:rsidRPr="004269B9">
              <w:rPr>
                <w:color w:val="E36C0A" w:themeColor="accent6" w:themeShade="BF"/>
                <w:sz w:val="24"/>
              </w:rPr>
              <w:lastRenderedPageBreak/>
              <w:t>term. It was decided that the ball targets were too big for our fence so we deci</w:t>
            </w:r>
            <w:r w:rsidR="008060AE">
              <w:rPr>
                <w:color w:val="E36C0A" w:themeColor="accent6" w:themeShade="BF"/>
                <w:sz w:val="24"/>
              </w:rPr>
              <w:t xml:space="preserve">ded to install an orienteering </w:t>
            </w:r>
            <w:r w:rsidRPr="004269B9">
              <w:rPr>
                <w:color w:val="E36C0A" w:themeColor="accent6" w:themeShade="BF"/>
                <w:sz w:val="24"/>
              </w:rPr>
              <w:t xml:space="preserve">course around our playground and playing field </w:t>
            </w:r>
            <w:r w:rsidR="005E41BD" w:rsidRPr="004269B9">
              <w:rPr>
                <w:color w:val="E36C0A" w:themeColor="accent6" w:themeShade="BF"/>
                <w:sz w:val="24"/>
              </w:rPr>
              <w:t>(contribution</w:t>
            </w:r>
            <w:r w:rsidRPr="004269B9">
              <w:rPr>
                <w:color w:val="E36C0A" w:themeColor="accent6" w:themeShade="BF"/>
                <w:sz w:val="24"/>
              </w:rPr>
              <w:t xml:space="preserve"> of £500 to the geography budget.)</w:t>
            </w:r>
            <w:r w:rsidR="008060AE">
              <w:rPr>
                <w:color w:val="E36C0A" w:themeColor="accent6" w:themeShade="BF"/>
                <w:sz w:val="24"/>
              </w:rPr>
              <w:t xml:space="preserve"> Children now actively using the ball chutes during PE lessons and breaks.</w:t>
            </w:r>
          </w:p>
        </w:tc>
        <w:tc>
          <w:tcPr>
            <w:tcW w:w="3080" w:type="dxa"/>
          </w:tcPr>
          <w:p w:rsidR="00E87370" w:rsidRDefault="00631FE3">
            <w:pPr>
              <w:pStyle w:val="TableParagraph"/>
              <w:spacing w:before="26" w:line="235" w:lineRule="auto"/>
              <w:ind w:left="78"/>
              <w:rPr>
                <w:sz w:val="24"/>
              </w:rPr>
            </w:pPr>
            <w:r>
              <w:rPr>
                <w:color w:val="231F20"/>
                <w:sz w:val="24"/>
              </w:rPr>
              <w:lastRenderedPageBreak/>
              <w:t xml:space="preserve">Sustainability and suggested next steps and how does this link with the key indicators on which </w:t>
            </w:r>
            <w:r w:rsidR="009C521C">
              <w:rPr>
                <w:color w:val="231F20"/>
                <w:sz w:val="24"/>
              </w:rPr>
              <w:t>you are focussing this academi</w:t>
            </w:r>
            <w:r w:rsidR="009D2FCE">
              <w:rPr>
                <w:color w:val="231F20"/>
                <w:sz w:val="24"/>
              </w:rPr>
              <w:t xml:space="preserve">c </w:t>
            </w:r>
            <w:r>
              <w:rPr>
                <w:color w:val="231F20"/>
                <w:sz w:val="24"/>
              </w:rPr>
              <w:t>year?:</w:t>
            </w:r>
          </w:p>
        </w:tc>
      </w:tr>
    </w:tbl>
    <w:p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trPr>
          <w:trHeight w:val="1184"/>
        </w:trPr>
        <w:tc>
          <w:tcPr>
            <w:tcW w:w="11582" w:type="dxa"/>
          </w:tcPr>
          <w:p w:rsidR="00E87370" w:rsidRDefault="00631FE3">
            <w:pPr>
              <w:pStyle w:val="TableParagraph"/>
              <w:spacing w:before="16"/>
              <w:rPr>
                <w:sz w:val="24"/>
              </w:rPr>
            </w:pPr>
            <w:r>
              <w:rPr>
                <w:color w:val="231F20"/>
                <w:sz w:val="24"/>
              </w:rPr>
              <w:lastRenderedPageBreak/>
              <w:t>Meeting national curriculum requirements for swimming and water safety.</w:t>
            </w:r>
          </w:p>
          <w:p w:rsidR="00E87370" w:rsidRDefault="00E87370">
            <w:pPr>
              <w:pStyle w:val="TableParagraph"/>
              <w:ind w:left="0"/>
              <w:rPr>
                <w:sz w:val="23"/>
              </w:rPr>
            </w:pPr>
          </w:p>
          <w:p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rsidR="00E87370" w:rsidRDefault="00E87370">
            <w:pPr>
              <w:pStyle w:val="TableParagraph"/>
              <w:ind w:left="0"/>
              <w:rPr>
                <w:rFonts w:ascii="Times New Roman"/>
                <w:sz w:val="24"/>
              </w:rPr>
            </w:pPr>
          </w:p>
        </w:tc>
      </w:tr>
      <w:tr w:rsidR="00E87370">
        <w:trPr>
          <w:trHeight w:val="1283"/>
        </w:trPr>
        <w:tc>
          <w:tcPr>
            <w:tcW w:w="11582" w:type="dxa"/>
          </w:tcPr>
          <w:p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rsidR="00E87370" w:rsidRDefault="005E1EBA">
            <w:pPr>
              <w:pStyle w:val="TableParagraph"/>
              <w:spacing w:before="16"/>
              <w:ind w:left="79"/>
              <w:rPr>
                <w:sz w:val="24"/>
              </w:rPr>
            </w:pPr>
            <w:r>
              <w:rPr>
                <w:color w:val="231F20"/>
                <w:sz w:val="24"/>
              </w:rPr>
              <w:t>90</w:t>
            </w:r>
            <w:r w:rsidR="00631FE3">
              <w:rPr>
                <w:color w:val="231F20"/>
                <w:sz w:val="24"/>
              </w:rPr>
              <w:t>%</w:t>
            </w:r>
          </w:p>
        </w:tc>
      </w:tr>
      <w:tr w:rsidR="00E87370">
        <w:trPr>
          <w:trHeight w:val="1189"/>
        </w:trPr>
        <w:tc>
          <w:tcPr>
            <w:tcW w:w="11582" w:type="dxa"/>
          </w:tcPr>
          <w:p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rsidR="00E87370" w:rsidRDefault="005E1EBA">
            <w:pPr>
              <w:pStyle w:val="TableParagraph"/>
              <w:spacing w:before="16"/>
              <w:ind w:left="79"/>
              <w:rPr>
                <w:sz w:val="24"/>
              </w:rPr>
            </w:pPr>
            <w:r>
              <w:rPr>
                <w:color w:val="231F20"/>
                <w:sz w:val="24"/>
              </w:rPr>
              <w:t>90</w:t>
            </w:r>
            <w:r w:rsidR="00631FE3">
              <w:rPr>
                <w:color w:val="231F20"/>
                <w:sz w:val="24"/>
              </w:rPr>
              <w:t>%</w:t>
            </w:r>
          </w:p>
        </w:tc>
      </w:tr>
      <w:tr w:rsidR="00E87370">
        <w:trPr>
          <w:trHeight w:val="1227"/>
        </w:trPr>
        <w:tc>
          <w:tcPr>
            <w:tcW w:w="11582" w:type="dxa"/>
          </w:tcPr>
          <w:p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rsidR="00E87370" w:rsidRDefault="005E1EBA">
            <w:pPr>
              <w:pStyle w:val="TableParagraph"/>
              <w:spacing w:before="16"/>
              <w:ind w:left="79"/>
              <w:rPr>
                <w:sz w:val="24"/>
              </w:rPr>
            </w:pPr>
            <w:r>
              <w:rPr>
                <w:color w:val="231F20"/>
                <w:sz w:val="24"/>
              </w:rPr>
              <w:t>95</w:t>
            </w:r>
            <w:r w:rsidR="00631FE3">
              <w:rPr>
                <w:color w:val="231F20"/>
                <w:sz w:val="24"/>
              </w:rPr>
              <w:t>%</w:t>
            </w:r>
          </w:p>
        </w:tc>
      </w:tr>
      <w:tr w:rsidR="00E87370">
        <w:trPr>
          <w:trHeight w:val="1160"/>
        </w:trPr>
        <w:tc>
          <w:tcPr>
            <w:tcW w:w="11582" w:type="dxa"/>
          </w:tcPr>
          <w:p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rsidR="00E87370" w:rsidRDefault="005E1EBA">
            <w:pPr>
              <w:pStyle w:val="TableParagraph"/>
              <w:spacing w:before="16"/>
              <w:ind w:left="79"/>
              <w:rPr>
                <w:sz w:val="24"/>
              </w:rPr>
            </w:pPr>
            <w:r>
              <w:rPr>
                <w:color w:val="231F20"/>
                <w:sz w:val="24"/>
              </w:rPr>
              <w:t>No but we will do this year.</w:t>
            </w:r>
          </w:p>
        </w:tc>
      </w:tr>
    </w:tbl>
    <w:p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rsidR="00E87370" w:rsidRDefault="00A17C5B">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F5F" w:rsidRDefault="00506F5F">
                              <w:pPr>
                                <w:spacing w:before="74" w:line="315" w:lineRule="exact"/>
                                <w:ind w:left="720"/>
                                <w:rPr>
                                  <w:b/>
                                  <w:sz w:val="26"/>
                                </w:rPr>
                              </w:pPr>
                              <w:r>
                                <w:rPr>
                                  <w:b/>
                                  <w:color w:val="FFFFFF"/>
                                  <w:sz w:val="26"/>
                                </w:rPr>
                                <w:t>Action Plan and Budget Tracking</w:t>
                              </w:r>
                            </w:p>
                            <w:p w:rsidR="00506F5F" w:rsidRDefault="00506F5F">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506F5F" w:rsidRDefault="00506F5F">
                        <w:pPr>
                          <w:spacing w:before="74" w:line="315" w:lineRule="exact"/>
                          <w:ind w:left="720"/>
                          <w:rPr>
                            <w:b/>
                            <w:sz w:val="26"/>
                          </w:rPr>
                        </w:pPr>
                        <w:r>
                          <w:rPr>
                            <w:b/>
                            <w:color w:val="FFFFFF"/>
                            <w:sz w:val="26"/>
                          </w:rPr>
                          <w:t>Action Plan and Budget Tracking</w:t>
                        </w:r>
                      </w:p>
                      <w:p w:rsidR="00506F5F" w:rsidRDefault="00506F5F">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trPr>
          <w:trHeight w:val="383"/>
        </w:trPr>
        <w:tc>
          <w:tcPr>
            <w:tcW w:w="3720" w:type="dxa"/>
          </w:tcPr>
          <w:p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rsidR="00E87370" w:rsidRDefault="00631FE3">
            <w:pPr>
              <w:pStyle w:val="TableParagraph"/>
              <w:spacing w:before="21"/>
              <w:rPr>
                <w:sz w:val="24"/>
              </w:rPr>
            </w:pPr>
            <w:r>
              <w:rPr>
                <w:b/>
                <w:color w:val="231F20"/>
                <w:sz w:val="24"/>
              </w:rPr>
              <w:t xml:space="preserve">Total fund allocated: </w:t>
            </w:r>
            <w:r>
              <w:rPr>
                <w:color w:val="231F20"/>
                <w:sz w:val="24"/>
              </w:rPr>
              <w:t>£</w:t>
            </w:r>
          </w:p>
        </w:tc>
        <w:tc>
          <w:tcPr>
            <w:tcW w:w="4923" w:type="dxa"/>
            <w:gridSpan w:val="2"/>
          </w:tcPr>
          <w:p w:rsidR="00E87370" w:rsidRDefault="00631FE3">
            <w:pPr>
              <w:pStyle w:val="TableParagraph"/>
              <w:spacing w:before="21"/>
              <w:rPr>
                <w:b/>
                <w:sz w:val="24"/>
              </w:rPr>
            </w:pPr>
            <w:r>
              <w:rPr>
                <w:b/>
                <w:color w:val="231F20"/>
                <w:sz w:val="24"/>
              </w:rPr>
              <w:t>Date Updated:</w:t>
            </w:r>
          </w:p>
        </w:tc>
        <w:tc>
          <w:tcPr>
            <w:tcW w:w="3134" w:type="dxa"/>
            <w:tcBorders>
              <w:top w:val="nil"/>
              <w:right w:val="nil"/>
            </w:tcBorders>
          </w:tcPr>
          <w:p w:rsidR="00E87370" w:rsidRDefault="00E87370">
            <w:pPr>
              <w:pStyle w:val="TableParagraph"/>
              <w:ind w:left="0"/>
              <w:rPr>
                <w:rFonts w:ascii="Times New Roman"/>
                <w:sz w:val="24"/>
              </w:rPr>
            </w:pPr>
          </w:p>
        </w:tc>
      </w:tr>
      <w:tr w:rsidR="00E87370">
        <w:trPr>
          <w:trHeight w:val="332"/>
        </w:trPr>
        <w:tc>
          <w:tcPr>
            <w:tcW w:w="12243" w:type="dxa"/>
            <w:gridSpan w:val="4"/>
            <w:vMerge w:val="restart"/>
          </w:tcPr>
          <w:p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trPr>
          <w:trHeight w:val="332"/>
        </w:trPr>
        <w:tc>
          <w:tcPr>
            <w:tcW w:w="12243" w:type="dxa"/>
            <w:gridSpan w:val="4"/>
            <w:vMerge/>
            <w:tcBorders>
              <w:top w:val="nil"/>
            </w:tcBorders>
          </w:tcPr>
          <w:p w:rsidR="00E87370" w:rsidRDefault="00E87370">
            <w:pPr>
              <w:rPr>
                <w:sz w:val="2"/>
                <w:szCs w:val="2"/>
              </w:rPr>
            </w:pPr>
          </w:p>
        </w:tc>
        <w:tc>
          <w:tcPr>
            <w:tcW w:w="3134" w:type="dxa"/>
          </w:tcPr>
          <w:p w:rsidR="00E87370" w:rsidRDefault="005B7BD9">
            <w:pPr>
              <w:pStyle w:val="TableParagraph"/>
              <w:spacing w:before="21" w:line="292" w:lineRule="exact"/>
              <w:ind w:left="21"/>
              <w:jc w:val="center"/>
              <w:rPr>
                <w:sz w:val="24"/>
              </w:rPr>
            </w:pPr>
            <w:r>
              <w:rPr>
                <w:color w:val="231F20"/>
                <w:sz w:val="24"/>
              </w:rPr>
              <w:t>6</w:t>
            </w:r>
            <w:r w:rsidR="00631FE3">
              <w:rPr>
                <w:color w:val="231F20"/>
                <w:sz w:val="24"/>
              </w:rPr>
              <w:t>%</w:t>
            </w:r>
          </w:p>
        </w:tc>
      </w:tr>
      <w:tr w:rsidR="00E87370">
        <w:trPr>
          <w:trHeight w:val="390"/>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trPr>
          <w:trHeight w:val="1705"/>
        </w:trPr>
        <w:tc>
          <w:tcPr>
            <w:tcW w:w="3720" w:type="dxa"/>
            <w:tcBorders>
              <w:bottom w:val="single" w:sz="12" w:space="0" w:color="231F20"/>
            </w:tcBorders>
          </w:tcPr>
          <w:p w:rsidR="00E87370" w:rsidRDefault="005E1EBA">
            <w:pPr>
              <w:pStyle w:val="TableParagraph"/>
              <w:ind w:left="0"/>
              <w:rPr>
                <w:rFonts w:asciiTheme="minorHAnsi" w:hAnsiTheme="minorHAnsi" w:cstheme="minorHAnsi"/>
                <w:sz w:val="24"/>
              </w:rPr>
            </w:pPr>
            <w:r w:rsidRPr="00A17C5B">
              <w:rPr>
                <w:rFonts w:asciiTheme="minorHAnsi" w:hAnsiTheme="minorHAnsi" w:cstheme="minorHAnsi"/>
                <w:sz w:val="24"/>
              </w:rPr>
              <w:t xml:space="preserve">To bridge the gap for chn who may have been less active during lockdown, we have allocated 15 min each afternoon to physical activity, mindfulness and relaxation in addition to 45 minutes playtime and weekly PE lesson. Activities include the daily mile, Born to Move, yoga and meditation as well as </w:t>
            </w:r>
            <w:r w:rsidR="003511D7">
              <w:rPr>
                <w:rFonts w:asciiTheme="minorHAnsi" w:hAnsiTheme="minorHAnsi" w:cstheme="minorHAnsi"/>
                <w:sz w:val="24"/>
              </w:rPr>
              <w:t>Go Noodl</w:t>
            </w:r>
            <w:r w:rsidRPr="00A17C5B">
              <w:rPr>
                <w:rFonts w:asciiTheme="minorHAnsi" w:hAnsiTheme="minorHAnsi" w:cstheme="minorHAnsi"/>
                <w:sz w:val="24"/>
              </w:rPr>
              <w:t>e' within maths and English lessons.</w:t>
            </w:r>
          </w:p>
          <w:p w:rsidR="004C5DC1" w:rsidRDefault="004C5DC1">
            <w:pPr>
              <w:pStyle w:val="TableParagraph"/>
              <w:ind w:left="0"/>
              <w:rPr>
                <w:rFonts w:asciiTheme="minorHAnsi" w:hAnsiTheme="minorHAnsi" w:cstheme="minorHAnsi"/>
                <w:sz w:val="24"/>
              </w:rPr>
            </w:pPr>
          </w:p>
          <w:p w:rsidR="004C5DC1" w:rsidRPr="009C521C" w:rsidRDefault="004C5DC1">
            <w:pPr>
              <w:pStyle w:val="TableParagraph"/>
              <w:ind w:left="0"/>
              <w:rPr>
                <w:rFonts w:asciiTheme="minorHAnsi" w:hAnsiTheme="minorHAnsi" w:cstheme="minorHAnsi"/>
                <w:sz w:val="24"/>
              </w:rPr>
            </w:pPr>
            <w:r w:rsidRPr="009C521C">
              <w:rPr>
                <w:rFonts w:asciiTheme="minorHAnsi" w:hAnsiTheme="minorHAnsi" w:cstheme="minorHAnsi"/>
                <w:sz w:val="24"/>
              </w:rPr>
              <w:t>Investment in outdoor playground equipment (see roll over spend) will also be used to help engage more children at play and lunch times.</w:t>
            </w:r>
          </w:p>
          <w:p w:rsidR="00F4703B" w:rsidRPr="009C521C" w:rsidRDefault="00F4703B">
            <w:pPr>
              <w:pStyle w:val="TableParagraph"/>
              <w:ind w:left="0"/>
              <w:rPr>
                <w:rFonts w:asciiTheme="minorHAnsi" w:hAnsiTheme="minorHAnsi" w:cstheme="minorHAnsi"/>
                <w:sz w:val="24"/>
              </w:rPr>
            </w:pPr>
          </w:p>
          <w:p w:rsidR="00F4703B" w:rsidRDefault="00F4703B">
            <w:pPr>
              <w:pStyle w:val="TableParagraph"/>
              <w:ind w:left="0"/>
              <w:rPr>
                <w:rFonts w:asciiTheme="minorHAnsi" w:hAnsiTheme="minorHAnsi" w:cstheme="minorHAnsi"/>
                <w:sz w:val="24"/>
              </w:rPr>
            </w:pPr>
          </w:p>
          <w:p w:rsidR="00F4703B" w:rsidRDefault="00F4703B">
            <w:pPr>
              <w:pStyle w:val="TableParagraph"/>
              <w:ind w:left="0"/>
              <w:rPr>
                <w:rFonts w:asciiTheme="minorHAnsi" w:hAnsiTheme="minorHAnsi" w:cstheme="minorHAnsi"/>
                <w:sz w:val="24"/>
              </w:rPr>
            </w:pPr>
          </w:p>
          <w:p w:rsidR="003511D7" w:rsidRDefault="003511D7">
            <w:pPr>
              <w:pStyle w:val="TableParagraph"/>
              <w:ind w:left="0"/>
              <w:rPr>
                <w:rFonts w:asciiTheme="minorHAnsi" w:hAnsiTheme="minorHAnsi" w:cstheme="minorHAnsi"/>
                <w:sz w:val="24"/>
              </w:rPr>
            </w:pPr>
          </w:p>
          <w:p w:rsidR="00F4703B" w:rsidRDefault="00F4703B">
            <w:pPr>
              <w:pStyle w:val="TableParagraph"/>
              <w:ind w:left="0"/>
              <w:rPr>
                <w:rFonts w:asciiTheme="minorHAnsi" w:hAnsiTheme="minorHAnsi" w:cstheme="minorHAnsi"/>
                <w:sz w:val="24"/>
              </w:rPr>
            </w:pPr>
          </w:p>
          <w:p w:rsidR="00F4703B" w:rsidRPr="00A17C5B" w:rsidRDefault="00F4703B">
            <w:pPr>
              <w:pStyle w:val="TableParagraph"/>
              <w:ind w:left="0"/>
              <w:rPr>
                <w:rFonts w:asciiTheme="minorHAnsi" w:hAnsiTheme="minorHAnsi" w:cstheme="minorHAnsi"/>
                <w:sz w:val="24"/>
              </w:rPr>
            </w:pPr>
          </w:p>
        </w:tc>
        <w:tc>
          <w:tcPr>
            <w:tcW w:w="3600" w:type="dxa"/>
            <w:tcBorders>
              <w:bottom w:val="single" w:sz="12" w:space="0" w:color="231F20"/>
            </w:tcBorders>
          </w:tcPr>
          <w:p w:rsidR="00E87370" w:rsidRPr="00A17C5B" w:rsidRDefault="00A17C5B">
            <w:pPr>
              <w:pStyle w:val="TableParagraph"/>
              <w:ind w:left="0"/>
              <w:rPr>
                <w:rFonts w:asciiTheme="minorHAnsi" w:hAnsiTheme="minorHAnsi" w:cstheme="minorHAnsi"/>
                <w:sz w:val="24"/>
              </w:rPr>
            </w:pPr>
            <w:r w:rsidRPr="00A17C5B">
              <w:rPr>
                <w:rFonts w:asciiTheme="minorHAnsi" w:hAnsiTheme="minorHAnsi" w:cstheme="minorHAnsi"/>
                <w:sz w:val="24"/>
              </w:rPr>
              <w:t xml:space="preserve">To ensure the timetable for the daily mile is adhered too and monitor the range of other activities each phase </w:t>
            </w:r>
            <w:r w:rsidR="009D2FCE" w:rsidRPr="00A17C5B">
              <w:rPr>
                <w:rFonts w:asciiTheme="minorHAnsi" w:hAnsiTheme="minorHAnsi" w:cstheme="minorHAnsi"/>
                <w:sz w:val="24"/>
              </w:rPr>
              <w:t>is</w:t>
            </w:r>
            <w:r w:rsidRPr="00A17C5B">
              <w:rPr>
                <w:rFonts w:asciiTheme="minorHAnsi" w:hAnsiTheme="minorHAnsi" w:cstheme="minorHAnsi"/>
                <w:sz w:val="24"/>
              </w:rPr>
              <w:t xml:space="preserve"> implementing on a daily basis. Complete a heat map for each phase.</w:t>
            </w:r>
          </w:p>
        </w:tc>
        <w:tc>
          <w:tcPr>
            <w:tcW w:w="1616" w:type="dxa"/>
            <w:tcBorders>
              <w:bottom w:val="single" w:sz="12" w:space="0" w:color="231F20"/>
            </w:tcBorders>
          </w:tcPr>
          <w:p w:rsidR="00A17C5B" w:rsidRPr="00A17C5B" w:rsidRDefault="00A17C5B" w:rsidP="00A17C5B">
            <w:pPr>
              <w:pStyle w:val="TableParagraph"/>
              <w:rPr>
                <w:rFonts w:asciiTheme="minorHAnsi" w:hAnsiTheme="minorHAnsi" w:cstheme="minorHAnsi"/>
                <w:sz w:val="24"/>
              </w:rPr>
            </w:pPr>
            <w:r w:rsidRPr="00A17C5B">
              <w:rPr>
                <w:rFonts w:asciiTheme="minorHAnsi" w:hAnsiTheme="minorHAnsi" w:cstheme="minorHAnsi"/>
                <w:sz w:val="24"/>
              </w:rPr>
              <w:t>Born to Move Subscription £210</w:t>
            </w:r>
          </w:p>
          <w:p w:rsidR="00A17C5B" w:rsidRPr="00A17C5B" w:rsidRDefault="00A17C5B" w:rsidP="00A17C5B">
            <w:pPr>
              <w:pStyle w:val="TableParagraph"/>
              <w:rPr>
                <w:rFonts w:asciiTheme="minorHAnsi" w:hAnsiTheme="minorHAnsi" w:cstheme="minorHAnsi"/>
                <w:sz w:val="24"/>
              </w:rPr>
            </w:pPr>
          </w:p>
          <w:p w:rsidR="00E87370" w:rsidRPr="00A17C5B" w:rsidRDefault="00E87370" w:rsidP="00A17C5B">
            <w:pPr>
              <w:pStyle w:val="TableParagraph"/>
              <w:ind w:left="0"/>
              <w:rPr>
                <w:rFonts w:asciiTheme="minorHAnsi" w:hAnsiTheme="minorHAnsi" w:cstheme="minorHAnsi"/>
                <w:sz w:val="24"/>
              </w:rPr>
            </w:pPr>
          </w:p>
        </w:tc>
        <w:tc>
          <w:tcPr>
            <w:tcW w:w="3307" w:type="dxa"/>
            <w:tcBorders>
              <w:bottom w:val="single" w:sz="12" w:space="0" w:color="231F20"/>
            </w:tcBorders>
          </w:tcPr>
          <w:p w:rsidR="009D2FCE" w:rsidRDefault="009D2FCE">
            <w:pPr>
              <w:pStyle w:val="TableParagraph"/>
              <w:ind w:left="0"/>
              <w:rPr>
                <w:color w:val="00B050"/>
                <w:sz w:val="24"/>
              </w:rPr>
            </w:pPr>
            <w:r w:rsidRPr="009D2FCE">
              <w:rPr>
                <w:rFonts w:asciiTheme="minorHAnsi" w:hAnsiTheme="minorHAnsi" w:cstheme="minorHAnsi"/>
                <w:color w:val="00B050"/>
                <w:sz w:val="24"/>
              </w:rPr>
              <w:t>A timetable has been collated for each phase to show which mindfulness activities are carried out each day. Observations made of children completing these activities as well as the daily mile</w:t>
            </w:r>
            <w:r w:rsidRPr="009D2FCE">
              <w:rPr>
                <w:color w:val="00B050"/>
                <w:sz w:val="24"/>
              </w:rPr>
              <w:t xml:space="preserve"> </w:t>
            </w:r>
          </w:p>
          <w:p w:rsidR="009D2FCE" w:rsidRDefault="009D2FCE">
            <w:pPr>
              <w:pStyle w:val="TableParagraph"/>
              <w:ind w:left="0"/>
              <w:rPr>
                <w:color w:val="00B050"/>
                <w:sz w:val="24"/>
              </w:rPr>
            </w:pPr>
          </w:p>
          <w:p w:rsidR="009D2FCE" w:rsidRDefault="009D2FCE">
            <w:pPr>
              <w:pStyle w:val="TableParagraph"/>
              <w:ind w:left="0"/>
              <w:rPr>
                <w:color w:val="00B050"/>
                <w:sz w:val="24"/>
              </w:rPr>
            </w:pPr>
          </w:p>
          <w:p w:rsidR="009D2FCE" w:rsidRDefault="009D2FCE">
            <w:pPr>
              <w:pStyle w:val="TableParagraph"/>
              <w:ind w:left="0"/>
              <w:rPr>
                <w:color w:val="00B050"/>
                <w:sz w:val="24"/>
              </w:rPr>
            </w:pPr>
          </w:p>
          <w:p w:rsidR="009D2FCE" w:rsidRDefault="009D2FCE">
            <w:pPr>
              <w:pStyle w:val="TableParagraph"/>
              <w:ind w:left="0"/>
              <w:rPr>
                <w:color w:val="00B050"/>
                <w:sz w:val="24"/>
              </w:rPr>
            </w:pPr>
          </w:p>
          <w:p w:rsidR="009D2FCE" w:rsidRDefault="009D2FCE">
            <w:pPr>
              <w:pStyle w:val="TableParagraph"/>
              <w:ind w:left="0"/>
              <w:rPr>
                <w:color w:val="00B050"/>
                <w:sz w:val="24"/>
              </w:rPr>
            </w:pPr>
          </w:p>
          <w:p w:rsidR="009D2FCE" w:rsidRDefault="009D2FCE">
            <w:pPr>
              <w:pStyle w:val="TableParagraph"/>
              <w:ind w:left="0"/>
              <w:rPr>
                <w:color w:val="00B050"/>
                <w:sz w:val="24"/>
              </w:rPr>
            </w:pPr>
          </w:p>
          <w:p w:rsidR="00E87370" w:rsidRDefault="009D2FCE">
            <w:pPr>
              <w:pStyle w:val="TableParagraph"/>
              <w:ind w:left="0"/>
              <w:rPr>
                <w:rFonts w:asciiTheme="minorHAnsi" w:hAnsiTheme="minorHAnsi" w:cstheme="minorHAnsi"/>
                <w:color w:val="00B050"/>
                <w:sz w:val="24"/>
              </w:rPr>
            </w:pPr>
            <w:r w:rsidRPr="009D2FCE">
              <w:rPr>
                <w:color w:val="00B050"/>
                <w:sz w:val="24"/>
              </w:rPr>
              <w:t>Meeting with Pentagon and they are now booked in on Monday 15</w:t>
            </w:r>
            <w:r w:rsidRPr="009D2FCE">
              <w:rPr>
                <w:color w:val="00B050"/>
                <w:sz w:val="24"/>
                <w:vertAlign w:val="superscript"/>
              </w:rPr>
              <w:t>th</w:t>
            </w:r>
            <w:r w:rsidRPr="009D2FCE">
              <w:rPr>
                <w:color w:val="00B050"/>
                <w:sz w:val="24"/>
              </w:rPr>
              <w:t xml:space="preserve"> February to complete the work.</w:t>
            </w:r>
          </w:p>
          <w:p w:rsidR="009D2FCE" w:rsidRDefault="009D2FCE">
            <w:pPr>
              <w:pStyle w:val="TableParagraph"/>
              <w:ind w:left="0"/>
              <w:rPr>
                <w:rFonts w:asciiTheme="minorHAnsi" w:hAnsiTheme="minorHAnsi" w:cstheme="minorHAnsi"/>
                <w:color w:val="00B050"/>
                <w:sz w:val="24"/>
              </w:rPr>
            </w:pPr>
          </w:p>
          <w:p w:rsidR="009D2FCE" w:rsidRDefault="00AF70C3">
            <w:pPr>
              <w:pStyle w:val="TableParagraph"/>
              <w:ind w:left="0"/>
              <w:rPr>
                <w:rFonts w:asciiTheme="minorHAnsi" w:hAnsiTheme="minorHAnsi" w:cstheme="minorHAnsi"/>
                <w:color w:val="FFC000"/>
                <w:sz w:val="24"/>
              </w:rPr>
            </w:pPr>
            <w:r w:rsidRPr="00AF70C3">
              <w:rPr>
                <w:rFonts w:asciiTheme="minorHAnsi" w:hAnsiTheme="minorHAnsi" w:cstheme="minorHAnsi"/>
                <w:color w:val="FFC000"/>
                <w:sz w:val="24"/>
              </w:rPr>
              <w:t xml:space="preserve">Whole school took part in Red Nose Day charity ‘Jerusalema’ dance which resulted in daily dance practise for two weeks and </w:t>
            </w:r>
            <w:r w:rsidRPr="00AF70C3">
              <w:rPr>
                <w:rFonts w:asciiTheme="minorHAnsi" w:hAnsiTheme="minorHAnsi" w:cstheme="minorHAnsi"/>
                <w:color w:val="FFC000"/>
                <w:sz w:val="24"/>
              </w:rPr>
              <w:lastRenderedPageBreak/>
              <w:t xml:space="preserve">culminated with each class creating a video of the dance as well as all the staff also creating a video of the dance too! </w:t>
            </w:r>
          </w:p>
          <w:p w:rsidR="008060AE" w:rsidRDefault="008060AE">
            <w:pPr>
              <w:pStyle w:val="TableParagraph"/>
              <w:ind w:left="0"/>
              <w:rPr>
                <w:rFonts w:asciiTheme="minorHAnsi" w:hAnsiTheme="minorHAnsi" w:cstheme="minorHAnsi"/>
                <w:color w:val="FFC000"/>
                <w:sz w:val="24"/>
              </w:rPr>
            </w:pPr>
          </w:p>
          <w:p w:rsidR="008060AE" w:rsidRDefault="008060AE">
            <w:pPr>
              <w:pStyle w:val="TableParagraph"/>
              <w:ind w:left="0"/>
              <w:rPr>
                <w:rFonts w:asciiTheme="minorHAnsi" w:hAnsiTheme="minorHAnsi" w:cstheme="minorHAnsi"/>
                <w:color w:val="0070C0"/>
                <w:sz w:val="24"/>
              </w:rPr>
            </w:pPr>
            <w:r>
              <w:rPr>
                <w:rFonts w:asciiTheme="minorHAnsi" w:hAnsiTheme="minorHAnsi" w:cstheme="minorHAnsi"/>
                <w:color w:val="0070C0"/>
                <w:sz w:val="24"/>
              </w:rPr>
              <w:t>All children took part in our ‘Road to Tokyo’ Sports Festival which allowed children from reception to Year 6 to experience handball, archery and hockey for the first time.</w:t>
            </w:r>
          </w:p>
          <w:p w:rsidR="008060AE" w:rsidRDefault="008060AE">
            <w:pPr>
              <w:pStyle w:val="TableParagraph"/>
              <w:ind w:left="0"/>
              <w:rPr>
                <w:rFonts w:asciiTheme="minorHAnsi" w:hAnsiTheme="minorHAnsi" w:cstheme="minorHAnsi"/>
                <w:color w:val="0070C0"/>
                <w:sz w:val="24"/>
              </w:rPr>
            </w:pPr>
          </w:p>
          <w:p w:rsidR="008060AE" w:rsidRPr="008060AE" w:rsidRDefault="008060AE">
            <w:pPr>
              <w:pStyle w:val="TableParagraph"/>
              <w:ind w:left="0"/>
              <w:rPr>
                <w:rFonts w:asciiTheme="minorHAnsi" w:hAnsiTheme="minorHAnsi" w:cstheme="minorHAnsi"/>
                <w:color w:val="0070C0"/>
                <w:sz w:val="24"/>
              </w:rPr>
            </w:pPr>
            <w:r>
              <w:rPr>
                <w:rFonts w:asciiTheme="minorHAnsi" w:hAnsiTheme="minorHAnsi" w:cstheme="minorHAnsi"/>
                <w:color w:val="0070C0"/>
                <w:sz w:val="24"/>
              </w:rPr>
              <w:t>Our KS2 children also tried Quidditch for the first time which targets children who may not feel they are good at traditional team sports. The reaction from the children was amazing and we are now considering getting CPD training in September.</w:t>
            </w:r>
          </w:p>
          <w:p w:rsidR="009D2FCE" w:rsidRDefault="009D2FCE">
            <w:pPr>
              <w:pStyle w:val="TableParagraph"/>
              <w:ind w:left="0"/>
              <w:rPr>
                <w:rFonts w:asciiTheme="minorHAnsi" w:hAnsiTheme="minorHAnsi" w:cstheme="minorHAnsi"/>
                <w:color w:val="00B050"/>
                <w:sz w:val="24"/>
              </w:rPr>
            </w:pPr>
          </w:p>
          <w:p w:rsidR="009D2FCE" w:rsidRPr="009D2FCE" w:rsidRDefault="009D2FCE">
            <w:pPr>
              <w:pStyle w:val="TableParagraph"/>
              <w:ind w:left="0"/>
              <w:rPr>
                <w:rFonts w:asciiTheme="minorHAnsi" w:hAnsiTheme="minorHAnsi" w:cstheme="minorHAnsi"/>
                <w:sz w:val="24"/>
              </w:rPr>
            </w:pPr>
          </w:p>
        </w:tc>
        <w:tc>
          <w:tcPr>
            <w:tcW w:w="3134" w:type="dxa"/>
            <w:tcBorders>
              <w:bottom w:val="single" w:sz="12" w:space="0" w:color="231F20"/>
            </w:tcBorders>
          </w:tcPr>
          <w:p w:rsidR="00E87370" w:rsidRDefault="00E87370">
            <w:pPr>
              <w:pStyle w:val="TableParagraph"/>
              <w:ind w:left="0"/>
              <w:rPr>
                <w:rFonts w:ascii="Times New Roman"/>
                <w:sz w:val="24"/>
              </w:rPr>
            </w:pPr>
          </w:p>
        </w:tc>
      </w:tr>
      <w:tr w:rsidR="00E87370">
        <w:trPr>
          <w:trHeight w:val="315"/>
        </w:trPr>
        <w:tc>
          <w:tcPr>
            <w:tcW w:w="12243" w:type="dxa"/>
            <w:gridSpan w:val="4"/>
            <w:vMerge w:val="restart"/>
            <w:tcBorders>
              <w:top w:val="single" w:sz="12" w:space="0" w:color="231F20"/>
            </w:tcBorders>
          </w:tcPr>
          <w:p w:rsidR="00E87370" w:rsidRDefault="00631FE3">
            <w:pPr>
              <w:pStyle w:val="TableParagraph"/>
              <w:spacing w:before="16"/>
              <w:rPr>
                <w:sz w:val="24"/>
              </w:rPr>
            </w:pPr>
            <w:r>
              <w:rPr>
                <w:b/>
                <w:color w:val="8F53A1"/>
                <w:sz w:val="24"/>
              </w:rPr>
              <w:lastRenderedPageBreak/>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trPr>
          <w:trHeight w:val="320"/>
        </w:trPr>
        <w:tc>
          <w:tcPr>
            <w:tcW w:w="12243" w:type="dxa"/>
            <w:gridSpan w:val="4"/>
            <w:vMerge/>
            <w:tcBorders>
              <w:top w:val="nil"/>
            </w:tcBorders>
          </w:tcPr>
          <w:p w:rsidR="00E87370" w:rsidRDefault="00E87370">
            <w:pPr>
              <w:rPr>
                <w:sz w:val="2"/>
                <w:szCs w:val="2"/>
              </w:rPr>
            </w:pPr>
          </w:p>
        </w:tc>
        <w:tc>
          <w:tcPr>
            <w:tcW w:w="3134" w:type="dxa"/>
          </w:tcPr>
          <w:p w:rsidR="00E87370" w:rsidRDefault="00F4703B">
            <w:pPr>
              <w:pStyle w:val="TableParagraph"/>
              <w:spacing w:before="21" w:line="279" w:lineRule="exact"/>
              <w:ind w:left="21"/>
              <w:jc w:val="center"/>
              <w:rPr>
                <w:sz w:val="24"/>
              </w:rPr>
            </w:pPr>
            <w:r>
              <w:rPr>
                <w:color w:val="231F20"/>
                <w:sz w:val="24"/>
              </w:rPr>
              <w:t>25</w:t>
            </w:r>
            <w:r w:rsidR="00631FE3">
              <w:rPr>
                <w:color w:val="231F20"/>
                <w:sz w:val="24"/>
              </w:rPr>
              <w:t>%</w:t>
            </w:r>
          </w:p>
        </w:tc>
      </w:tr>
      <w:tr w:rsidR="00E87370">
        <w:trPr>
          <w:trHeight w:val="405"/>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trPr>
          <w:trHeight w:val="1690"/>
        </w:trPr>
        <w:tc>
          <w:tcPr>
            <w:tcW w:w="3720" w:type="dxa"/>
          </w:tcPr>
          <w:p w:rsidR="00F4703B" w:rsidRPr="00F2742D" w:rsidRDefault="00F4703B" w:rsidP="00F4703B">
            <w:pPr>
              <w:pStyle w:val="TableParagraph"/>
              <w:rPr>
                <w:rFonts w:asciiTheme="minorHAnsi" w:hAnsiTheme="minorHAnsi" w:cstheme="minorHAnsi"/>
                <w:sz w:val="24"/>
              </w:rPr>
            </w:pPr>
            <w:r w:rsidRPr="00F2742D">
              <w:rPr>
                <w:rFonts w:asciiTheme="minorHAnsi" w:hAnsiTheme="minorHAnsi" w:cstheme="minorHAnsi"/>
                <w:sz w:val="24"/>
              </w:rPr>
              <w:t>To invest in Real Gym as a new programme to our curriculum and raise the profile and delivery of gymnastics.</w:t>
            </w:r>
          </w:p>
          <w:p w:rsidR="00F4703B" w:rsidRDefault="00F4703B" w:rsidP="00F4703B">
            <w:pPr>
              <w:pStyle w:val="TableParagraph"/>
              <w:rPr>
                <w:rFonts w:asciiTheme="minorHAnsi" w:hAnsiTheme="minorHAnsi" w:cstheme="minorHAnsi"/>
                <w:sz w:val="24"/>
              </w:rPr>
            </w:pPr>
          </w:p>
          <w:p w:rsidR="008060AE" w:rsidRPr="00F2742D" w:rsidRDefault="008060AE" w:rsidP="00F4703B">
            <w:pPr>
              <w:pStyle w:val="TableParagraph"/>
              <w:rPr>
                <w:rFonts w:asciiTheme="minorHAnsi" w:hAnsiTheme="minorHAnsi" w:cstheme="minorHAnsi"/>
                <w:sz w:val="24"/>
              </w:rPr>
            </w:pPr>
          </w:p>
          <w:p w:rsidR="00F4703B" w:rsidRPr="00F2742D" w:rsidRDefault="00F4703B" w:rsidP="00F4703B">
            <w:pPr>
              <w:pStyle w:val="TableParagraph"/>
              <w:rPr>
                <w:rFonts w:asciiTheme="minorHAnsi" w:hAnsiTheme="minorHAnsi" w:cstheme="minorHAnsi"/>
                <w:sz w:val="24"/>
              </w:rPr>
            </w:pPr>
            <w:r w:rsidRPr="00F2742D">
              <w:rPr>
                <w:rFonts w:asciiTheme="minorHAnsi" w:hAnsiTheme="minorHAnsi" w:cstheme="minorHAnsi"/>
                <w:sz w:val="24"/>
              </w:rPr>
              <w:lastRenderedPageBreak/>
              <w:t>To raise the profile of girl's football through FA Primary Teaching Award and Active Play through story telling.</w:t>
            </w:r>
          </w:p>
          <w:p w:rsidR="00780640" w:rsidRDefault="00780640" w:rsidP="00F4703B">
            <w:pPr>
              <w:pStyle w:val="TableParagraph"/>
              <w:ind w:left="0"/>
              <w:rPr>
                <w:rFonts w:asciiTheme="minorHAnsi" w:hAnsiTheme="minorHAnsi" w:cstheme="minorHAnsi"/>
                <w:sz w:val="24"/>
              </w:rPr>
            </w:pPr>
          </w:p>
          <w:p w:rsidR="00780640" w:rsidRDefault="00780640" w:rsidP="00F4703B">
            <w:pPr>
              <w:pStyle w:val="TableParagraph"/>
              <w:ind w:left="0"/>
              <w:rPr>
                <w:rFonts w:asciiTheme="minorHAnsi" w:hAnsiTheme="minorHAnsi" w:cstheme="minorHAnsi"/>
                <w:sz w:val="24"/>
              </w:rPr>
            </w:pPr>
          </w:p>
          <w:p w:rsidR="00780640" w:rsidRDefault="00780640" w:rsidP="00F4703B">
            <w:pPr>
              <w:pStyle w:val="TableParagraph"/>
              <w:ind w:left="0"/>
              <w:rPr>
                <w:rFonts w:asciiTheme="minorHAnsi" w:hAnsiTheme="minorHAnsi" w:cstheme="minorHAnsi"/>
                <w:sz w:val="24"/>
              </w:rPr>
            </w:pPr>
          </w:p>
          <w:p w:rsidR="008060AE" w:rsidRDefault="008060AE" w:rsidP="00F4703B">
            <w:pPr>
              <w:pStyle w:val="TableParagraph"/>
              <w:ind w:left="0"/>
              <w:rPr>
                <w:rFonts w:asciiTheme="minorHAnsi" w:hAnsiTheme="minorHAnsi" w:cstheme="minorHAnsi"/>
                <w:sz w:val="24"/>
              </w:rPr>
            </w:pPr>
          </w:p>
          <w:p w:rsidR="00E87370" w:rsidRPr="00F2742D" w:rsidRDefault="00F4703B" w:rsidP="00F4703B">
            <w:pPr>
              <w:pStyle w:val="TableParagraph"/>
              <w:ind w:left="0"/>
              <w:rPr>
                <w:rFonts w:asciiTheme="minorHAnsi" w:hAnsiTheme="minorHAnsi" w:cstheme="minorHAnsi"/>
                <w:sz w:val="24"/>
              </w:rPr>
            </w:pPr>
            <w:r w:rsidRPr="00F2742D">
              <w:rPr>
                <w:rFonts w:asciiTheme="minorHAnsi" w:hAnsiTheme="minorHAnsi" w:cstheme="minorHAnsi"/>
                <w:sz w:val="24"/>
              </w:rPr>
              <w:t>To provide the best equipment, increase the range of PE resources to ensure high quality PE lessons can be delivered. To also order more sports kit for competitions.</w:t>
            </w:r>
          </w:p>
        </w:tc>
        <w:tc>
          <w:tcPr>
            <w:tcW w:w="3600" w:type="dxa"/>
          </w:tcPr>
          <w:p w:rsidR="00F4703B" w:rsidRPr="00F2742D" w:rsidRDefault="00F4703B" w:rsidP="00F4703B">
            <w:pPr>
              <w:pStyle w:val="TableParagraph"/>
              <w:rPr>
                <w:rFonts w:asciiTheme="minorHAnsi" w:hAnsiTheme="minorHAnsi" w:cstheme="minorHAnsi"/>
                <w:sz w:val="24"/>
              </w:rPr>
            </w:pPr>
            <w:r w:rsidRPr="00F2742D">
              <w:rPr>
                <w:rFonts w:asciiTheme="minorHAnsi" w:hAnsiTheme="minorHAnsi" w:cstheme="minorHAnsi"/>
                <w:sz w:val="24"/>
              </w:rPr>
              <w:lastRenderedPageBreak/>
              <w:t xml:space="preserve">PE team to do CPD Real Gym training and then </w:t>
            </w:r>
            <w:r w:rsidR="00F2742D" w:rsidRPr="00F2742D">
              <w:rPr>
                <w:rFonts w:asciiTheme="minorHAnsi" w:hAnsiTheme="minorHAnsi" w:cstheme="minorHAnsi"/>
                <w:sz w:val="24"/>
              </w:rPr>
              <w:t>roll</w:t>
            </w:r>
            <w:r w:rsidRPr="00F2742D">
              <w:rPr>
                <w:rFonts w:asciiTheme="minorHAnsi" w:hAnsiTheme="minorHAnsi" w:cstheme="minorHAnsi"/>
                <w:sz w:val="24"/>
              </w:rPr>
              <w:t xml:space="preserve"> out to the rest of the school.</w:t>
            </w:r>
          </w:p>
          <w:p w:rsidR="00780640" w:rsidRDefault="00780640" w:rsidP="00F4703B">
            <w:pPr>
              <w:pStyle w:val="TableParagraph"/>
              <w:rPr>
                <w:rFonts w:asciiTheme="minorHAnsi" w:hAnsiTheme="minorHAnsi" w:cstheme="minorHAnsi"/>
                <w:sz w:val="24"/>
              </w:rPr>
            </w:pPr>
          </w:p>
          <w:p w:rsidR="00780640" w:rsidRDefault="00780640" w:rsidP="00F4703B">
            <w:pPr>
              <w:pStyle w:val="TableParagraph"/>
              <w:rPr>
                <w:rFonts w:asciiTheme="minorHAnsi" w:hAnsiTheme="minorHAnsi" w:cstheme="minorHAnsi"/>
                <w:sz w:val="24"/>
              </w:rPr>
            </w:pPr>
          </w:p>
          <w:p w:rsidR="008060AE" w:rsidRDefault="008060AE" w:rsidP="00F4703B">
            <w:pPr>
              <w:pStyle w:val="TableParagraph"/>
              <w:rPr>
                <w:rFonts w:asciiTheme="minorHAnsi" w:hAnsiTheme="minorHAnsi" w:cstheme="minorHAnsi"/>
                <w:sz w:val="24"/>
              </w:rPr>
            </w:pPr>
          </w:p>
          <w:p w:rsidR="00F4703B" w:rsidRPr="00F2742D" w:rsidRDefault="00F4703B" w:rsidP="00F4703B">
            <w:pPr>
              <w:pStyle w:val="TableParagraph"/>
              <w:rPr>
                <w:rFonts w:asciiTheme="minorHAnsi" w:hAnsiTheme="minorHAnsi" w:cstheme="minorHAnsi"/>
                <w:sz w:val="24"/>
              </w:rPr>
            </w:pPr>
            <w:r w:rsidRPr="00F2742D">
              <w:rPr>
                <w:rFonts w:asciiTheme="minorHAnsi" w:hAnsiTheme="minorHAnsi" w:cstheme="minorHAnsi"/>
                <w:sz w:val="24"/>
              </w:rPr>
              <w:lastRenderedPageBreak/>
              <w:t>PE Apprentice / Matt to complete the Active Play Through Story Telling &amp; FA Primary Teaching Award.</w:t>
            </w:r>
          </w:p>
          <w:p w:rsidR="00780640" w:rsidRDefault="00780640" w:rsidP="00F4703B">
            <w:pPr>
              <w:pStyle w:val="TableParagraph"/>
              <w:rPr>
                <w:rFonts w:asciiTheme="minorHAnsi" w:hAnsiTheme="minorHAnsi" w:cstheme="minorHAnsi"/>
                <w:sz w:val="24"/>
              </w:rPr>
            </w:pPr>
          </w:p>
          <w:p w:rsidR="00780640" w:rsidRDefault="00780640" w:rsidP="00F4703B">
            <w:pPr>
              <w:pStyle w:val="TableParagraph"/>
              <w:rPr>
                <w:rFonts w:asciiTheme="minorHAnsi" w:hAnsiTheme="minorHAnsi" w:cstheme="minorHAnsi"/>
                <w:sz w:val="24"/>
              </w:rPr>
            </w:pPr>
          </w:p>
          <w:p w:rsidR="008060AE" w:rsidRDefault="008060AE" w:rsidP="00F4703B">
            <w:pPr>
              <w:pStyle w:val="TableParagraph"/>
              <w:rPr>
                <w:rFonts w:asciiTheme="minorHAnsi" w:hAnsiTheme="minorHAnsi" w:cstheme="minorHAnsi"/>
                <w:sz w:val="24"/>
              </w:rPr>
            </w:pPr>
          </w:p>
          <w:p w:rsidR="00F4703B" w:rsidRPr="00F2742D" w:rsidRDefault="00F4703B" w:rsidP="008060AE">
            <w:pPr>
              <w:pStyle w:val="TableParagraph"/>
              <w:ind w:left="0"/>
              <w:rPr>
                <w:rFonts w:asciiTheme="minorHAnsi" w:hAnsiTheme="minorHAnsi" w:cstheme="minorHAnsi"/>
                <w:sz w:val="24"/>
              </w:rPr>
            </w:pPr>
            <w:r w:rsidRPr="00F2742D">
              <w:rPr>
                <w:rFonts w:asciiTheme="minorHAnsi" w:hAnsiTheme="minorHAnsi" w:cstheme="minorHAnsi"/>
                <w:sz w:val="24"/>
              </w:rPr>
              <w:t>To audit the PE cupboard and outdoor equipment and order / replace as required.</w:t>
            </w:r>
          </w:p>
          <w:p w:rsidR="00E87370" w:rsidRPr="00F2742D" w:rsidRDefault="00F4703B" w:rsidP="00F4703B">
            <w:pPr>
              <w:pStyle w:val="TableParagraph"/>
              <w:ind w:left="0"/>
              <w:rPr>
                <w:rFonts w:asciiTheme="minorHAnsi" w:hAnsiTheme="minorHAnsi" w:cstheme="minorHAnsi"/>
                <w:sz w:val="24"/>
              </w:rPr>
            </w:pPr>
            <w:r w:rsidRPr="00F2742D">
              <w:rPr>
                <w:rFonts w:asciiTheme="minorHAnsi" w:hAnsiTheme="minorHAnsi" w:cstheme="minorHAnsi"/>
                <w:sz w:val="24"/>
              </w:rPr>
              <w:t>Order 2 sets of GSP PE kit for competitions.</w:t>
            </w:r>
          </w:p>
        </w:tc>
        <w:tc>
          <w:tcPr>
            <w:tcW w:w="1616" w:type="dxa"/>
          </w:tcPr>
          <w:p w:rsidR="00F4703B" w:rsidRPr="00F2742D" w:rsidRDefault="00F4703B" w:rsidP="00F4703B">
            <w:pPr>
              <w:pStyle w:val="TableParagraph"/>
              <w:rPr>
                <w:rFonts w:asciiTheme="minorHAnsi" w:hAnsiTheme="minorHAnsi" w:cstheme="minorHAnsi"/>
                <w:sz w:val="24"/>
              </w:rPr>
            </w:pPr>
            <w:r w:rsidRPr="00F2742D">
              <w:rPr>
                <w:rFonts w:asciiTheme="minorHAnsi" w:hAnsiTheme="minorHAnsi" w:cstheme="minorHAnsi"/>
                <w:sz w:val="24"/>
              </w:rPr>
              <w:lastRenderedPageBreak/>
              <w:t>£850 (£495 Jasmine &amp;£350 day training)</w:t>
            </w:r>
          </w:p>
          <w:p w:rsidR="00F4703B" w:rsidRPr="00F2742D" w:rsidRDefault="00F4703B" w:rsidP="00F4703B">
            <w:pPr>
              <w:pStyle w:val="TableParagraph"/>
              <w:rPr>
                <w:rFonts w:asciiTheme="minorHAnsi" w:hAnsiTheme="minorHAnsi" w:cstheme="minorHAnsi"/>
                <w:sz w:val="24"/>
              </w:rPr>
            </w:pPr>
            <w:r w:rsidRPr="00F2742D">
              <w:rPr>
                <w:rFonts w:asciiTheme="minorHAnsi" w:hAnsiTheme="minorHAnsi" w:cstheme="minorHAnsi"/>
                <w:sz w:val="24"/>
              </w:rPr>
              <w:t>Real Gym</w:t>
            </w:r>
          </w:p>
          <w:p w:rsidR="00F4703B" w:rsidRPr="00F2742D" w:rsidRDefault="00F4703B" w:rsidP="00F4703B">
            <w:pPr>
              <w:pStyle w:val="TableParagraph"/>
              <w:rPr>
                <w:rFonts w:asciiTheme="minorHAnsi" w:hAnsiTheme="minorHAnsi" w:cstheme="minorHAnsi"/>
                <w:sz w:val="24"/>
              </w:rPr>
            </w:pPr>
            <w:r w:rsidRPr="00F2742D">
              <w:rPr>
                <w:rFonts w:asciiTheme="minorHAnsi" w:hAnsiTheme="minorHAnsi" w:cstheme="minorHAnsi"/>
                <w:sz w:val="24"/>
              </w:rPr>
              <w:t>£1500</w:t>
            </w:r>
          </w:p>
          <w:p w:rsidR="00F4703B" w:rsidRPr="00F2742D" w:rsidRDefault="00F4703B" w:rsidP="00F4703B">
            <w:pPr>
              <w:pStyle w:val="TableParagraph"/>
              <w:rPr>
                <w:rFonts w:asciiTheme="minorHAnsi" w:hAnsiTheme="minorHAnsi" w:cstheme="minorHAnsi"/>
                <w:sz w:val="24"/>
              </w:rPr>
            </w:pPr>
            <w:r w:rsidRPr="00F2742D">
              <w:rPr>
                <w:rFonts w:asciiTheme="minorHAnsi" w:hAnsiTheme="minorHAnsi" w:cstheme="minorHAnsi"/>
                <w:sz w:val="24"/>
              </w:rPr>
              <w:t xml:space="preserve">WASSP </w:t>
            </w:r>
            <w:r w:rsidRPr="00F2742D">
              <w:rPr>
                <w:rFonts w:asciiTheme="minorHAnsi" w:hAnsiTheme="minorHAnsi" w:cstheme="minorHAnsi"/>
                <w:sz w:val="24"/>
              </w:rPr>
              <w:lastRenderedPageBreak/>
              <w:t>Membership</w:t>
            </w:r>
          </w:p>
          <w:p w:rsidR="00F4703B" w:rsidRPr="00F2742D" w:rsidRDefault="00F4703B" w:rsidP="00F4703B">
            <w:pPr>
              <w:pStyle w:val="TableParagraph"/>
              <w:rPr>
                <w:rFonts w:asciiTheme="minorHAnsi" w:hAnsiTheme="minorHAnsi" w:cstheme="minorHAnsi"/>
                <w:sz w:val="24"/>
              </w:rPr>
            </w:pPr>
          </w:p>
          <w:p w:rsidR="00780640" w:rsidRDefault="00780640" w:rsidP="00780640">
            <w:pPr>
              <w:pStyle w:val="TableParagraph"/>
              <w:ind w:left="0"/>
              <w:rPr>
                <w:rFonts w:asciiTheme="minorHAnsi" w:hAnsiTheme="minorHAnsi" w:cstheme="minorHAnsi"/>
                <w:sz w:val="24"/>
              </w:rPr>
            </w:pPr>
          </w:p>
          <w:p w:rsidR="00780640" w:rsidRDefault="00780640" w:rsidP="00780640">
            <w:pPr>
              <w:pStyle w:val="TableParagraph"/>
              <w:ind w:left="0"/>
              <w:rPr>
                <w:rFonts w:asciiTheme="minorHAnsi" w:hAnsiTheme="minorHAnsi" w:cstheme="minorHAnsi"/>
                <w:sz w:val="24"/>
              </w:rPr>
            </w:pPr>
          </w:p>
          <w:p w:rsidR="00780640" w:rsidRDefault="00780640" w:rsidP="00780640">
            <w:pPr>
              <w:pStyle w:val="TableParagraph"/>
              <w:ind w:left="0"/>
              <w:rPr>
                <w:rFonts w:asciiTheme="minorHAnsi" w:hAnsiTheme="minorHAnsi" w:cstheme="minorHAnsi"/>
                <w:sz w:val="24"/>
              </w:rPr>
            </w:pPr>
          </w:p>
          <w:p w:rsidR="00F4703B" w:rsidRPr="00F2742D" w:rsidRDefault="00780640" w:rsidP="00780640">
            <w:pPr>
              <w:pStyle w:val="TableParagraph"/>
              <w:ind w:left="0"/>
              <w:rPr>
                <w:rFonts w:asciiTheme="minorHAnsi" w:hAnsiTheme="minorHAnsi" w:cstheme="minorHAnsi"/>
                <w:sz w:val="24"/>
              </w:rPr>
            </w:pPr>
            <w:r>
              <w:rPr>
                <w:rFonts w:asciiTheme="minorHAnsi" w:hAnsiTheme="minorHAnsi" w:cstheme="minorHAnsi"/>
                <w:sz w:val="24"/>
              </w:rPr>
              <w:t>£1500</w:t>
            </w:r>
          </w:p>
          <w:p w:rsidR="00E87370" w:rsidRPr="00F2742D" w:rsidRDefault="00F4703B" w:rsidP="00F4703B">
            <w:pPr>
              <w:pStyle w:val="TableParagraph"/>
              <w:ind w:left="0"/>
              <w:rPr>
                <w:rFonts w:asciiTheme="minorHAnsi" w:hAnsiTheme="minorHAnsi" w:cstheme="minorHAnsi"/>
                <w:sz w:val="24"/>
              </w:rPr>
            </w:pPr>
            <w:r w:rsidRPr="00F2742D">
              <w:rPr>
                <w:rFonts w:asciiTheme="minorHAnsi" w:hAnsiTheme="minorHAnsi" w:cstheme="minorHAnsi"/>
                <w:sz w:val="24"/>
              </w:rPr>
              <w:t>Equipment</w:t>
            </w:r>
          </w:p>
        </w:tc>
        <w:tc>
          <w:tcPr>
            <w:tcW w:w="3307" w:type="dxa"/>
          </w:tcPr>
          <w:p w:rsidR="00E87370" w:rsidRPr="008060AE" w:rsidRDefault="008060AE">
            <w:pPr>
              <w:pStyle w:val="TableParagraph"/>
              <w:ind w:left="0"/>
              <w:rPr>
                <w:rFonts w:asciiTheme="minorHAnsi" w:hAnsiTheme="minorHAnsi" w:cstheme="minorHAnsi"/>
                <w:color w:val="0070C0"/>
                <w:sz w:val="24"/>
              </w:rPr>
            </w:pPr>
            <w:r w:rsidRPr="008060AE">
              <w:rPr>
                <w:rFonts w:asciiTheme="minorHAnsi" w:hAnsiTheme="minorHAnsi" w:cstheme="minorHAnsi"/>
                <w:color w:val="0070C0"/>
                <w:sz w:val="24"/>
              </w:rPr>
              <w:lastRenderedPageBreak/>
              <w:t>To be rolled forward to 2021-22 due to not being able to hold practical whole school CPD.</w:t>
            </w:r>
          </w:p>
          <w:p w:rsidR="009D2FCE" w:rsidRDefault="009D2FCE">
            <w:pPr>
              <w:pStyle w:val="TableParagraph"/>
              <w:ind w:left="0"/>
              <w:rPr>
                <w:rFonts w:asciiTheme="minorHAnsi" w:hAnsiTheme="minorHAnsi" w:cstheme="minorHAnsi"/>
                <w:sz w:val="24"/>
              </w:rPr>
            </w:pPr>
          </w:p>
          <w:p w:rsidR="009D2FCE" w:rsidRDefault="009D2FCE">
            <w:pPr>
              <w:pStyle w:val="TableParagraph"/>
              <w:ind w:left="0"/>
              <w:rPr>
                <w:rFonts w:asciiTheme="minorHAnsi" w:hAnsiTheme="minorHAnsi" w:cstheme="minorHAnsi"/>
                <w:sz w:val="24"/>
              </w:rPr>
            </w:pPr>
          </w:p>
          <w:p w:rsidR="008060AE" w:rsidRDefault="008060AE">
            <w:pPr>
              <w:pStyle w:val="TableParagraph"/>
              <w:ind w:left="0"/>
              <w:rPr>
                <w:rFonts w:asciiTheme="minorHAnsi" w:hAnsiTheme="minorHAnsi" w:cstheme="minorHAnsi"/>
                <w:color w:val="00B050"/>
                <w:sz w:val="24"/>
              </w:rPr>
            </w:pPr>
          </w:p>
          <w:p w:rsidR="002050B3" w:rsidRPr="009D2FCE" w:rsidRDefault="009D2FCE">
            <w:pPr>
              <w:pStyle w:val="TableParagraph"/>
              <w:ind w:left="0"/>
              <w:rPr>
                <w:rFonts w:asciiTheme="minorHAnsi" w:hAnsiTheme="minorHAnsi" w:cstheme="minorHAnsi"/>
                <w:color w:val="00B050"/>
                <w:sz w:val="24"/>
              </w:rPr>
            </w:pPr>
            <w:r w:rsidRPr="009D2FCE">
              <w:rPr>
                <w:rFonts w:asciiTheme="minorHAnsi" w:hAnsiTheme="minorHAnsi" w:cstheme="minorHAnsi"/>
                <w:color w:val="00B050"/>
                <w:sz w:val="24"/>
              </w:rPr>
              <w:lastRenderedPageBreak/>
              <w:t>Matt Cann has started to deliver Active Play Through Story Telling to 16 girls in Year 2.</w:t>
            </w:r>
          </w:p>
          <w:p w:rsidR="009D2FCE" w:rsidRPr="002050B3" w:rsidRDefault="002050B3">
            <w:pPr>
              <w:pStyle w:val="TableParagraph"/>
              <w:ind w:left="0"/>
              <w:rPr>
                <w:rFonts w:asciiTheme="minorHAnsi" w:hAnsiTheme="minorHAnsi" w:cstheme="minorHAnsi"/>
                <w:color w:val="0070C0"/>
                <w:sz w:val="24"/>
              </w:rPr>
            </w:pPr>
            <w:r w:rsidRPr="002050B3">
              <w:rPr>
                <w:rFonts w:asciiTheme="minorHAnsi" w:hAnsiTheme="minorHAnsi" w:cstheme="minorHAnsi"/>
                <w:color w:val="0070C0"/>
                <w:sz w:val="24"/>
              </w:rPr>
              <w:t>This was suspended for Spring Term but commenced again for Summer Term.</w:t>
            </w:r>
          </w:p>
          <w:p w:rsidR="009D2FCE" w:rsidRPr="009D2FCE" w:rsidRDefault="009D2FCE">
            <w:pPr>
              <w:pStyle w:val="TableParagraph"/>
              <w:ind w:left="0"/>
              <w:rPr>
                <w:rFonts w:asciiTheme="minorHAnsi" w:hAnsiTheme="minorHAnsi" w:cstheme="minorHAnsi"/>
                <w:color w:val="00B050"/>
                <w:sz w:val="24"/>
              </w:rPr>
            </w:pPr>
          </w:p>
          <w:p w:rsidR="009D2FCE" w:rsidRPr="009D2FCE" w:rsidRDefault="009D2FCE">
            <w:pPr>
              <w:pStyle w:val="TableParagraph"/>
              <w:ind w:left="0"/>
              <w:rPr>
                <w:rFonts w:asciiTheme="minorHAnsi" w:hAnsiTheme="minorHAnsi" w:cstheme="minorHAnsi"/>
                <w:color w:val="00B050"/>
                <w:sz w:val="24"/>
              </w:rPr>
            </w:pPr>
          </w:p>
          <w:p w:rsidR="009D2FCE" w:rsidRDefault="009D2FCE">
            <w:pPr>
              <w:pStyle w:val="TableParagraph"/>
              <w:ind w:left="0"/>
              <w:rPr>
                <w:rFonts w:asciiTheme="minorHAnsi" w:hAnsiTheme="minorHAnsi" w:cstheme="minorHAnsi"/>
                <w:color w:val="00B050"/>
                <w:sz w:val="24"/>
              </w:rPr>
            </w:pPr>
            <w:r w:rsidRPr="009D2FCE">
              <w:rPr>
                <w:rFonts w:asciiTheme="minorHAnsi" w:hAnsiTheme="minorHAnsi" w:cstheme="minorHAnsi"/>
                <w:color w:val="00B050"/>
                <w:sz w:val="24"/>
              </w:rPr>
              <w:t>Matt Cann audited the PE cupboard and we have ordered new footballs, netballs, handballs and hoops.</w:t>
            </w:r>
          </w:p>
          <w:p w:rsidR="002050B3" w:rsidRDefault="002050B3">
            <w:pPr>
              <w:pStyle w:val="TableParagraph"/>
              <w:ind w:left="0"/>
              <w:rPr>
                <w:rFonts w:asciiTheme="minorHAnsi" w:hAnsiTheme="minorHAnsi" w:cstheme="minorHAnsi"/>
                <w:color w:val="E36C0A" w:themeColor="accent6" w:themeShade="BF"/>
                <w:sz w:val="24"/>
              </w:rPr>
            </w:pPr>
            <w:r w:rsidRPr="002050B3">
              <w:rPr>
                <w:rFonts w:asciiTheme="minorHAnsi" w:hAnsiTheme="minorHAnsi" w:cstheme="minorHAnsi"/>
                <w:color w:val="E36C0A" w:themeColor="accent6" w:themeShade="BF"/>
                <w:sz w:val="24"/>
              </w:rPr>
              <w:t>Matt and Sarah re-organised the PE store and moved outdoor equipment to shed to make it easier for outdoor PE lessons.</w:t>
            </w:r>
          </w:p>
          <w:p w:rsidR="008060AE" w:rsidRDefault="008060AE">
            <w:pPr>
              <w:pStyle w:val="TableParagraph"/>
              <w:ind w:left="0"/>
              <w:rPr>
                <w:rFonts w:asciiTheme="minorHAnsi" w:hAnsiTheme="minorHAnsi" w:cstheme="minorHAnsi"/>
                <w:color w:val="E36C0A" w:themeColor="accent6" w:themeShade="BF"/>
                <w:sz w:val="24"/>
              </w:rPr>
            </w:pPr>
          </w:p>
          <w:p w:rsidR="008060AE" w:rsidRPr="00F2742D" w:rsidRDefault="008060AE">
            <w:pPr>
              <w:pStyle w:val="TableParagraph"/>
              <w:ind w:left="0"/>
              <w:rPr>
                <w:rFonts w:asciiTheme="minorHAnsi" w:hAnsiTheme="minorHAnsi" w:cstheme="minorHAnsi"/>
                <w:sz w:val="24"/>
              </w:rPr>
            </w:pPr>
            <w:r w:rsidRPr="008060AE">
              <w:rPr>
                <w:rFonts w:asciiTheme="minorHAnsi" w:hAnsiTheme="minorHAnsi" w:cstheme="minorHAnsi"/>
                <w:color w:val="0070C0"/>
                <w:sz w:val="24"/>
              </w:rPr>
              <w:t>New goal posts now need to be ordered.</w:t>
            </w:r>
          </w:p>
        </w:tc>
        <w:tc>
          <w:tcPr>
            <w:tcW w:w="3134" w:type="dxa"/>
          </w:tcPr>
          <w:p w:rsidR="00E87370" w:rsidRDefault="00E87370">
            <w:pPr>
              <w:pStyle w:val="TableParagraph"/>
              <w:ind w:left="0"/>
              <w:rPr>
                <w:rFonts w:ascii="Times New Roman"/>
                <w:sz w:val="24"/>
              </w:rPr>
            </w:pPr>
          </w:p>
        </w:tc>
      </w:tr>
    </w:tbl>
    <w:p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979"/>
        <w:gridCol w:w="2520"/>
      </w:tblGrid>
      <w:tr w:rsidR="00E87370" w:rsidTr="004269B9">
        <w:trPr>
          <w:trHeight w:val="383"/>
        </w:trPr>
        <w:tc>
          <w:tcPr>
            <w:tcW w:w="12858"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2520" w:type="dxa"/>
          </w:tcPr>
          <w:p w:rsidR="00E87370" w:rsidRDefault="00631FE3">
            <w:pPr>
              <w:pStyle w:val="TableParagraph"/>
              <w:spacing w:line="257" w:lineRule="exact"/>
              <w:ind w:left="28"/>
              <w:rPr>
                <w:sz w:val="24"/>
              </w:rPr>
            </w:pPr>
            <w:r>
              <w:rPr>
                <w:color w:val="231F20"/>
                <w:sz w:val="24"/>
              </w:rPr>
              <w:t>Percentage of total allocation:</w:t>
            </w:r>
          </w:p>
        </w:tc>
      </w:tr>
      <w:tr w:rsidR="00E87370" w:rsidTr="004269B9">
        <w:trPr>
          <w:trHeight w:val="291"/>
        </w:trPr>
        <w:tc>
          <w:tcPr>
            <w:tcW w:w="12858" w:type="dxa"/>
            <w:gridSpan w:val="4"/>
            <w:vMerge/>
            <w:tcBorders>
              <w:top w:val="nil"/>
            </w:tcBorders>
          </w:tcPr>
          <w:p w:rsidR="00E87370" w:rsidRDefault="00E87370">
            <w:pPr>
              <w:rPr>
                <w:sz w:val="2"/>
                <w:szCs w:val="2"/>
              </w:rPr>
            </w:pPr>
          </w:p>
        </w:tc>
        <w:tc>
          <w:tcPr>
            <w:tcW w:w="2520" w:type="dxa"/>
          </w:tcPr>
          <w:p w:rsidR="00E87370" w:rsidRDefault="00F26779">
            <w:pPr>
              <w:pStyle w:val="TableParagraph"/>
              <w:spacing w:line="257" w:lineRule="exact"/>
              <w:ind w:left="20"/>
              <w:jc w:val="center"/>
              <w:rPr>
                <w:sz w:val="24"/>
              </w:rPr>
            </w:pPr>
            <w:r>
              <w:rPr>
                <w:color w:val="231F20"/>
                <w:sz w:val="24"/>
              </w:rPr>
              <w:t>5</w:t>
            </w:r>
            <w:r w:rsidR="00631FE3">
              <w:rPr>
                <w:color w:val="231F20"/>
                <w:sz w:val="24"/>
              </w:rPr>
              <w:t>%</w:t>
            </w:r>
          </w:p>
        </w:tc>
      </w:tr>
      <w:tr w:rsidR="00E87370" w:rsidTr="004269B9">
        <w:trPr>
          <w:trHeight w:val="405"/>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979" w:type="dxa"/>
          </w:tcPr>
          <w:p w:rsidR="00E87370" w:rsidRDefault="00631FE3">
            <w:pPr>
              <w:pStyle w:val="TableParagraph"/>
              <w:spacing w:before="16"/>
              <w:ind w:left="1346" w:right="1325"/>
              <w:jc w:val="center"/>
              <w:rPr>
                <w:b/>
                <w:sz w:val="24"/>
              </w:rPr>
            </w:pPr>
            <w:r>
              <w:rPr>
                <w:b/>
                <w:color w:val="231F20"/>
                <w:sz w:val="24"/>
              </w:rPr>
              <w:t>Impact</w:t>
            </w:r>
          </w:p>
        </w:tc>
        <w:tc>
          <w:tcPr>
            <w:tcW w:w="2520" w:type="dxa"/>
          </w:tcPr>
          <w:p w:rsidR="00E87370" w:rsidRDefault="00E87370">
            <w:pPr>
              <w:pStyle w:val="TableParagraph"/>
              <w:ind w:left="0"/>
              <w:rPr>
                <w:rFonts w:ascii="Times New Roman"/>
                <w:sz w:val="24"/>
              </w:rPr>
            </w:pPr>
          </w:p>
        </w:tc>
      </w:tr>
      <w:tr w:rsidR="00E87370" w:rsidTr="004269B9">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979" w:type="dxa"/>
            <w:tcBorders>
              <w:bottom w:val="nil"/>
            </w:tcBorders>
          </w:tcPr>
          <w:p w:rsidR="00E87370" w:rsidRDefault="00631FE3">
            <w:pPr>
              <w:pStyle w:val="TableParagraph"/>
              <w:spacing w:before="16"/>
              <w:rPr>
                <w:sz w:val="24"/>
              </w:rPr>
            </w:pPr>
            <w:r>
              <w:rPr>
                <w:color w:val="231F20"/>
                <w:sz w:val="24"/>
              </w:rPr>
              <w:t>Evidence of impact: what do</w:t>
            </w:r>
          </w:p>
        </w:tc>
        <w:tc>
          <w:tcPr>
            <w:tcW w:w="2520"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rsidTr="004269B9">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979"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2520"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rsidTr="004269B9">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979"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2520" w:type="dxa"/>
            <w:tcBorders>
              <w:top w:val="nil"/>
              <w:bottom w:val="nil"/>
            </w:tcBorders>
          </w:tcPr>
          <w:p w:rsidR="00E87370" w:rsidRDefault="00E87370">
            <w:pPr>
              <w:pStyle w:val="TableParagraph"/>
              <w:ind w:left="0"/>
              <w:rPr>
                <w:rFonts w:ascii="Times New Roman"/>
                <w:sz w:val="20"/>
              </w:rPr>
            </w:pPr>
          </w:p>
        </w:tc>
      </w:tr>
      <w:tr w:rsidR="00E87370" w:rsidTr="004269B9">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979" w:type="dxa"/>
            <w:tcBorders>
              <w:top w:val="nil"/>
              <w:bottom w:val="nil"/>
            </w:tcBorders>
          </w:tcPr>
          <w:p w:rsidR="00E87370" w:rsidRDefault="00631FE3">
            <w:pPr>
              <w:pStyle w:val="TableParagraph"/>
              <w:spacing w:line="263" w:lineRule="exact"/>
              <w:rPr>
                <w:sz w:val="24"/>
              </w:rPr>
            </w:pPr>
            <w:r>
              <w:rPr>
                <w:color w:val="231F20"/>
                <w:sz w:val="24"/>
              </w:rPr>
              <w:t>changed?:</w:t>
            </w:r>
          </w:p>
        </w:tc>
        <w:tc>
          <w:tcPr>
            <w:tcW w:w="2520" w:type="dxa"/>
            <w:tcBorders>
              <w:top w:val="nil"/>
              <w:bottom w:val="nil"/>
            </w:tcBorders>
          </w:tcPr>
          <w:p w:rsidR="00E87370" w:rsidRDefault="00E87370">
            <w:pPr>
              <w:pStyle w:val="TableParagraph"/>
              <w:ind w:left="0"/>
              <w:rPr>
                <w:rFonts w:ascii="Times New Roman"/>
                <w:sz w:val="20"/>
              </w:rPr>
            </w:pPr>
          </w:p>
        </w:tc>
      </w:tr>
      <w:tr w:rsidR="00E87370" w:rsidTr="004269B9">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979" w:type="dxa"/>
            <w:tcBorders>
              <w:top w:val="nil"/>
            </w:tcBorders>
          </w:tcPr>
          <w:p w:rsidR="00E87370" w:rsidRDefault="00E87370">
            <w:pPr>
              <w:pStyle w:val="TableParagraph"/>
              <w:ind w:left="0"/>
              <w:rPr>
                <w:rFonts w:ascii="Times New Roman"/>
                <w:sz w:val="20"/>
              </w:rPr>
            </w:pPr>
          </w:p>
        </w:tc>
        <w:tc>
          <w:tcPr>
            <w:tcW w:w="2520" w:type="dxa"/>
            <w:tcBorders>
              <w:top w:val="nil"/>
            </w:tcBorders>
          </w:tcPr>
          <w:p w:rsidR="00E87370" w:rsidRDefault="00E87370">
            <w:pPr>
              <w:pStyle w:val="TableParagraph"/>
              <w:ind w:left="0"/>
              <w:rPr>
                <w:rFonts w:ascii="Times New Roman"/>
                <w:sz w:val="20"/>
              </w:rPr>
            </w:pPr>
          </w:p>
        </w:tc>
      </w:tr>
      <w:tr w:rsidR="00E87370" w:rsidTr="004269B9">
        <w:trPr>
          <w:trHeight w:val="2049"/>
        </w:trPr>
        <w:tc>
          <w:tcPr>
            <w:tcW w:w="3758" w:type="dxa"/>
          </w:tcPr>
          <w:p w:rsidR="00F4703B" w:rsidRPr="00780640" w:rsidRDefault="00F4703B" w:rsidP="00F4703B">
            <w:pPr>
              <w:pStyle w:val="TableParagraph"/>
              <w:rPr>
                <w:rFonts w:asciiTheme="minorHAnsi" w:hAnsiTheme="minorHAnsi" w:cstheme="minorHAnsi"/>
                <w:sz w:val="24"/>
              </w:rPr>
            </w:pPr>
            <w:r w:rsidRPr="00780640">
              <w:rPr>
                <w:rFonts w:asciiTheme="minorHAnsi" w:hAnsiTheme="minorHAnsi" w:cstheme="minorHAnsi"/>
                <w:sz w:val="24"/>
              </w:rPr>
              <w:t xml:space="preserve">To </w:t>
            </w:r>
            <w:r w:rsidR="00F2742D" w:rsidRPr="00780640">
              <w:rPr>
                <w:rFonts w:asciiTheme="minorHAnsi" w:hAnsiTheme="minorHAnsi" w:cstheme="minorHAnsi"/>
                <w:sz w:val="24"/>
              </w:rPr>
              <w:t>roll</w:t>
            </w:r>
            <w:r w:rsidRPr="00780640">
              <w:rPr>
                <w:rFonts w:asciiTheme="minorHAnsi" w:hAnsiTheme="minorHAnsi" w:cstheme="minorHAnsi"/>
                <w:sz w:val="24"/>
              </w:rPr>
              <w:t xml:space="preserve"> out CPD training in Real PE Gym for all staff.</w:t>
            </w:r>
          </w:p>
          <w:p w:rsidR="00F4703B" w:rsidRPr="00780640" w:rsidRDefault="00F4703B" w:rsidP="00F4703B">
            <w:pPr>
              <w:pStyle w:val="TableParagraph"/>
              <w:rPr>
                <w:rFonts w:asciiTheme="minorHAnsi" w:hAnsiTheme="minorHAnsi" w:cstheme="minorHAnsi"/>
                <w:sz w:val="24"/>
              </w:rPr>
            </w:pPr>
          </w:p>
          <w:p w:rsidR="00F4703B" w:rsidRPr="00780640" w:rsidRDefault="00F4703B" w:rsidP="00F4703B">
            <w:pPr>
              <w:pStyle w:val="TableParagraph"/>
              <w:rPr>
                <w:rFonts w:asciiTheme="minorHAnsi" w:hAnsiTheme="minorHAnsi" w:cstheme="minorHAnsi"/>
                <w:sz w:val="24"/>
              </w:rPr>
            </w:pPr>
          </w:p>
          <w:p w:rsidR="00F4703B" w:rsidRPr="00780640" w:rsidRDefault="00F4703B" w:rsidP="00F4703B">
            <w:pPr>
              <w:pStyle w:val="TableParagraph"/>
              <w:rPr>
                <w:rFonts w:asciiTheme="minorHAnsi" w:hAnsiTheme="minorHAnsi" w:cstheme="minorHAnsi"/>
                <w:sz w:val="24"/>
              </w:rPr>
            </w:pPr>
          </w:p>
          <w:p w:rsidR="00F4703B" w:rsidRPr="00780640" w:rsidRDefault="00F4703B" w:rsidP="00F4703B">
            <w:pPr>
              <w:pStyle w:val="TableParagraph"/>
              <w:rPr>
                <w:rFonts w:asciiTheme="minorHAnsi" w:hAnsiTheme="minorHAnsi" w:cstheme="minorHAnsi"/>
                <w:sz w:val="24"/>
              </w:rPr>
            </w:pPr>
            <w:r w:rsidRPr="00780640">
              <w:rPr>
                <w:rFonts w:asciiTheme="minorHAnsi" w:hAnsiTheme="minorHAnsi" w:cstheme="minorHAnsi"/>
                <w:sz w:val="24"/>
              </w:rPr>
              <w:t>To train MDAs in playground games</w:t>
            </w:r>
          </w:p>
          <w:p w:rsidR="00F4703B" w:rsidRPr="00780640" w:rsidRDefault="00F4703B" w:rsidP="00F4703B">
            <w:pPr>
              <w:pStyle w:val="TableParagraph"/>
              <w:rPr>
                <w:rFonts w:asciiTheme="minorHAnsi" w:hAnsiTheme="minorHAnsi" w:cstheme="minorHAnsi"/>
                <w:sz w:val="24"/>
              </w:rPr>
            </w:pPr>
            <w:r w:rsidRPr="00780640">
              <w:rPr>
                <w:rFonts w:asciiTheme="minorHAnsi" w:hAnsiTheme="minorHAnsi" w:cstheme="minorHAnsi"/>
                <w:sz w:val="24"/>
              </w:rPr>
              <w:t xml:space="preserve"> </w:t>
            </w:r>
          </w:p>
          <w:p w:rsidR="00E87370" w:rsidRPr="00780640" w:rsidRDefault="00F2742D" w:rsidP="00F4703B">
            <w:pPr>
              <w:pStyle w:val="TableParagraph"/>
              <w:ind w:left="0"/>
              <w:rPr>
                <w:rFonts w:asciiTheme="minorHAnsi" w:hAnsiTheme="minorHAnsi" w:cstheme="minorHAnsi"/>
                <w:sz w:val="24"/>
              </w:rPr>
            </w:pPr>
            <w:r w:rsidRPr="00780640">
              <w:rPr>
                <w:rFonts w:asciiTheme="minorHAnsi" w:hAnsiTheme="minorHAnsi" w:cstheme="minorHAnsi"/>
                <w:sz w:val="24"/>
              </w:rPr>
              <w:t xml:space="preserve">To improve </w:t>
            </w:r>
            <w:r w:rsidR="00F4703B" w:rsidRPr="00780640">
              <w:rPr>
                <w:rFonts w:asciiTheme="minorHAnsi" w:hAnsiTheme="minorHAnsi" w:cstheme="minorHAnsi"/>
                <w:sz w:val="24"/>
              </w:rPr>
              <w:t>delivery, monitoring and support assessment for staff through appointment of PE Apprentice and use of PE iPad.</w:t>
            </w:r>
          </w:p>
          <w:p w:rsidR="00F2742D" w:rsidRPr="00780640" w:rsidRDefault="00F2742D" w:rsidP="00F4703B">
            <w:pPr>
              <w:pStyle w:val="TableParagraph"/>
              <w:ind w:left="0"/>
              <w:rPr>
                <w:rFonts w:asciiTheme="minorHAnsi" w:hAnsiTheme="minorHAnsi" w:cstheme="minorHAnsi"/>
                <w:sz w:val="24"/>
              </w:rPr>
            </w:pPr>
          </w:p>
          <w:p w:rsidR="00F2742D" w:rsidRPr="00780640" w:rsidRDefault="00F2742D" w:rsidP="00F4703B">
            <w:pPr>
              <w:pStyle w:val="TableParagraph"/>
              <w:ind w:left="0"/>
              <w:rPr>
                <w:rFonts w:asciiTheme="minorHAnsi" w:hAnsiTheme="minorHAnsi" w:cstheme="minorHAnsi"/>
                <w:sz w:val="24"/>
              </w:rPr>
            </w:pPr>
          </w:p>
          <w:p w:rsidR="00F2742D" w:rsidRPr="00780640" w:rsidRDefault="00F2742D" w:rsidP="00F4703B">
            <w:pPr>
              <w:pStyle w:val="TableParagraph"/>
              <w:ind w:left="0"/>
              <w:rPr>
                <w:rFonts w:asciiTheme="minorHAnsi" w:hAnsiTheme="minorHAnsi" w:cstheme="minorHAnsi"/>
                <w:sz w:val="24"/>
              </w:rPr>
            </w:pPr>
          </w:p>
          <w:p w:rsidR="00F2742D" w:rsidRPr="00780640" w:rsidRDefault="00F2742D" w:rsidP="00F4703B">
            <w:pPr>
              <w:pStyle w:val="TableParagraph"/>
              <w:ind w:left="0"/>
              <w:rPr>
                <w:rFonts w:asciiTheme="minorHAnsi" w:hAnsiTheme="minorHAnsi" w:cstheme="minorHAnsi"/>
                <w:sz w:val="24"/>
              </w:rPr>
            </w:pPr>
          </w:p>
          <w:p w:rsidR="00F2742D" w:rsidRPr="00780640" w:rsidRDefault="00F2742D" w:rsidP="00F4703B">
            <w:pPr>
              <w:pStyle w:val="TableParagraph"/>
              <w:ind w:left="0"/>
              <w:rPr>
                <w:rFonts w:asciiTheme="minorHAnsi" w:hAnsiTheme="minorHAnsi" w:cstheme="minorHAnsi"/>
                <w:sz w:val="24"/>
              </w:rPr>
            </w:pPr>
          </w:p>
          <w:p w:rsidR="00F2742D" w:rsidRPr="00780640" w:rsidRDefault="00F2742D" w:rsidP="00F4703B">
            <w:pPr>
              <w:pStyle w:val="TableParagraph"/>
              <w:ind w:left="0"/>
              <w:rPr>
                <w:rFonts w:asciiTheme="minorHAnsi" w:hAnsiTheme="minorHAnsi" w:cstheme="minorHAnsi"/>
                <w:sz w:val="24"/>
              </w:rPr>
            </w:pPr>
          </w:p>
          <w:p w:rsidR="00F2742D" w:rsidRPr="00780640" w:rsidRDefault="00F2742D" w:rsidP="00F4703B">
            <w:pPr>
              <w:pStyle w:val="TableParagraph"/>
              <w:ind w:left="0"/>
              <w:rPr>
                <w:rFonts w:asciiTheme="minorHAnsi" w:hAnsiTheme="minorHAnsi" w:cstheme="minorHAnsi"/>
                <w:sz w:val="24"/>
              </w:rPr>
            </w:pPr>
          </w:p>
          <w:p w:rsidR="00F2742D" w:rsidRPr="00780640" w:rsidRDefault="00F2742D" w:rsidP="00F4703B">
            <w:pPr>
              <w:pStyle w:val="TableParagraph"/>
              <w:ind w:left="0"/>
              <w:rPr>
                <w:rFonts w:asciiTheme="minorHAnsi" w:hAnsiTheme="minorHAnsi" w:cstheme="minorHAnsi"/>
                <w:sz w:val="24"/>
              </w:rPr>
            </w:pPr>
          </w:p>
          <w:p w:rsidR="00F2742D" w:rsidRPr="00780640" w:rsidRDefault="00F2742D" w:rsidP="00F4703B">
            <w:pPr>
              <w:pStyle w:val="TableParagraph"/>
              <w:ind w:left="0"/>
              <w:rPr>
                <w:rFonts w:asciiTheme="minorHAnsi" w:hAnsiTheme="minorHAnsi" w:cstheme="minorHAnsi"/>
                <w:sz w:val="24"/>
              </w:rPr>
            </w:pPr>
          </w:p>
          <w:p w:rsidR="00F2742D" w:rsidRPr="00780640" w:rsidRDefault="00F2742D" w:rsidP="00F4703B">
            <w:pPr>
              <w:pStyle w:val="TableParagraph"/>
              <w:ind w:left="0"/>
              <w:rPr>
                <w:rFonts w:asciiTheme="minorHAnsi" w:hAnsiTheme="minorHAnsi" w:cstheme="minorHAnsi"/>
                <w:sz w:val="24"/>
              </w:rPr>
            </w:pPr>
          </w:p>
          <w:p w:rsidR="00F2742D" w:rsidRPr="00780640" w:rsidRDefault="00F2742D" w:rsidP="00F4703B">
            <w:pPr>
              <w:pStyle w:val="TableParagraph"/>
              <w:ind w:left="0"/>
              <w:rPr>
                <w:rFonts w:asciiTheme="minorHAnsi" w:hAnsiTheme="minorHAnsi" w:cstheme="minorHAnsi"/>
                <w:sz w:val="24"/>
              </w:rPr>
            </w:pPr>
          </w:p>
          <w:p w:rsidR="00F2742D" w:rsidRPr="00780640" w:rsidRDefault="00F2742D" w:rsidP="00F4703B">
            <w:pPr>
              <w:pStyle w:val="TableParagraph"/>
              <w:ind w:left="0"/>
              <w:rPr>
                <w:rFonts w:asciiTheme="minorHAnsi" w:hAnsiTheme="minorHAnsi" w:cstheme="minorHAnsi"/>
                <w:sz w:val="24"/>
              </w:rPr>
            </w:pPr>
          </w:p>
          <w:p w:rsidR="00F2742D" w:rsidRPr="00780640" w:rsidRDefault="00F2742D" w:rsidP="00F4703B">
            <w:pPr>
              <w:pStyle w:val="TableParagraph"/>
              <w:ind w:left="0"/>
              <w:rPr>
                <w:rFonts w:asciiTheme="minorHAnsi" w:hAnsiTheme="minorHAnsi" w:cstheme="minorHAnsi"/>
                <w:sz w:val="24"/>
              </w:rPr>
            </w:pPr>
          </w:p>
          <w:p w:rsidR="00F2742D" w:rsidRPr="00780640" w:rsidRDefault="00F2742D" w:rsidP="00F4703B">
            <w:pPr>
              <w:pStyle w:val="TableParagraph"/>
              <w:ind w:left="0"/>
              <w:rPr>
                <w:rFonts w:asciiTheme="minorHAnsi" w:hAnsiTheme="minorHAnsi" w:cstheme="minorHAnsi"/>
                <w:sz w:val="24"/>
              </w:rPr>
            </w:pPr>
          </w:p>
        </w:tc>
        <w:tc>
          <w:tcPr>
            <w:tcW w:w="3458" w:type="dxa"/>
          </w:tcPr>
          <w:p w:rsidR="00F4703B" w:rsidRPr="00780640" w:rsidRDefault="00F4703B" w:rsidP="00F4703B">
            <w:pPr>
              <w:pStyle w:val="TableParagraph"/>
              <w:rPr>
                <w:rFonts w:asciiTheme="minorHAnsi" w:hAnsiTheme="minorHAnsi" w:cstheme="minorHAnsi"/>
                <w:sz w:val="24"/>
              </w:rPr>
            </w:pPr>
            <w:r w:rsidRPr="00780640">
              <w:rPr>
                <w:rFonts w:asciiTheme="minorHAnsi" w:hAnsiTheme="minorHAnsi" w:cstheme="minorHAnsi"/>
                <w:sz w:val="24"/>
              </w:rPr>
              <w:t xml:space="preserve">PE Team &amp; Kelly to go on Real Gym training course then </w:t>
            </w:r>
            <w:r w:rsidR="00F2742D" w:rsidRPr="00780640">
              <w:rPr>
                <w:rFonts w:asciiTheme="minorHAnsi" w:hAnsiTheme="minorHAnsi" w:cstheme="minorHAnsi"/>
                <w:sz w:val="24"/>
              </w:rPr>
              <w:t>roll</w:t>
            </w:r>
            <w:r w:rsidRPr="00780640">
              <w:rPr>
                <w:rFonts w:asciiTheme="minorHAnsi" w:hAnsiTheme="minorHAnsi" w:cstheme="minorHAnsi"/>
                <w:sz w:val="24"/>
              </w:rPr>
              <w:t xml:space="preserve"> out to staff in CPD staff meeting (with Livewire coming into school)</w:t>
            </w:r>
          </w:p>
          <w:p w:rsidR="00F4703B" w:rsidRPr="00780640" w:rsidRDefault="00F4703B" w:rsidP="00F4703B">
            <w:pPr>
              <w:pStyle w:val="TableParagraph"/>
              <w:ind w:left="0"/>
              <w:rPr>
                <w:rFonts w:asciiTheme="minorHAnsi" w:hAnsiTheme="minorHAnsi" w:cstheme="minorHAnsi"/>
                <w:sz w:val="24"/>
              </w:rPr>
            </w:pPr>
          </w:p>
          <w:p w:rsidR="00E87370" w:rsidRPr="00780640" w:rsidRDefault="00F4703B" w:rsidP="00F4703B">
            <w:pPr>
              <w:pStyle w:val="TableParagraph"/>
              <w:ind w:left="0"/>
              <w:rPr>
                <w:rFonts w:asciiTheme="minorHAnsi" w:hAnsiTheme="minorHAnsi" w:cstheme="minorHAnsi"/>
                <w:sz w:val="24"/>
              </w:rPr>
            </w:pPr>
            <w:r w:rsidRPr="00780640">
              <w:rPr>
                <w:rFonts w:asciiTheme="minorHAnsi" w:hAnsiTheme="minorHAnsi" w:cstheme="minorHAnsi"/>
                <w:sz w:val="24"/>
              </w:rPr>
              <w:t>2 hour training of MDAs included in our membership.</w:t>
            </w:r>
          </w:p>
        </w:tc>
        <w:tc>
          <w:tcPr>
            <w:tcW w:w="1663" w:type="dxa"/>
          </w:tcPr>
          <w:p w:rsidR="00F4703B" w:rsidRPr="00780640" w:rsidRDefault="00F4703B" w:rsidP="00F4703B">
            <w:pPr>
              <w:pStyle w:val="TableParagraph"/>
              <w:rPr>
                <w:rFonts w:asciiTheme="minorHAnsi" w:hAnsiTheme="minorHAnsi" w:cstheme="minorHAnsi"/>
                <w:sz w:val="24"/>
              </w:rPr>
            </w:pPr>
            <w:r w:rsidRPr="00780640">
              <w:rPr>
                <w:rFonts w:asciiTheme="minorHAnsi" w:hAnsiTheme="minorHAnsi" w:cstheme="minorHAnsi"/>
                <w:sz w:val="24"/>
              </w:rPr>
              <w:t>£1000</w:t>
            </w:r>
          </w:p>
          <w:p w:rsidR="00F4703B" w:rsidRPr="00780640" w:rsidRDefault="00F4703B" w:rsidP="00F4703B">
            <w:pPr>
              <w:pStyle w:val="TableParagraph"/>
              <w:rPr>
                <w:rFonts w:asciiTheme="minorHAnsi" w:hAnsiTheme="minorHAnsi" w:cstheme="minorHAnsi"/>
                <w:sz w:val="24"/>
              </w:rPr>
            </w:pPr>
            <w:r w:rsidRPr="00780640">
              <w:rPr>
                <w:rFonts w:asciiTheme="minorHAnsi" w:hAnsiTheme="minorHAnsi" w:cstheme="minorHAnsi"/>
                <w:sz w:val="24"/>
              </w:rPr>
              <w:t>(£245 /head)</w:t>
            </w:r>
          </w:p>
          <w:p w:rsidR="00F4703B" w:rsidRPr="00780640" w:rsidRDefault="00F4703B" w:rsidP="00F4703B">
            <w:pPr>
              <w:pStyle w:val="TableParagraph"/>
              <w:rPr>
                <w:rFonts w:asciiTheme="minorHAnsi" w:hAnsiTheme="minorHAnsi" w:cstheme="minorHAnsi"/>
                <w:sz w:val="24"/>
              </w:rPr>
            </w:pPr>
          </w:p>
          <w:p w:rsidR="00F4703B" w:rsidRPr="00780640" w:rsidRDefault="00F4703B" w:rsidP="00F4703B">
            <w:pPr>
              <w:pStyle w:val="TableParagraph"/>
              <w:ind w:left="0"/>
              <w:rPr>
                <w:rFonts w:asciiTheme="minorHAnsi" w:hAnsiTheme="minorHAnsi" w:cstheme="minorHAnsi"/>
                <w:sz w:val="24"/>
              </w:rPr>
            </w:pPr>
          </w:p>
          <w:p w:rsidR="00F4703B" w:rsidRPr="00780640" w:rsidRDefault="00F4703B" w:rsidP="00F4703B">
            <w:pPr>
              <w:pStyle w:val="TableParagraph"/>
              <w:ind w:left="0"/>
              <w:rPr>
                <w:rFonts w:asciiTheme="minorHAnsi" w:hAnsiTheme="minorHAnsi" w:cstheme="minorHAnsi"/>
                <w:sz w:val="24"/>
              </w:rPr>
            </w:pPr>
          </w:p>
          <w:p w:rsidR="008060AE" w:rsidRDefault="008060AE" w:rsidP="00F4703B">
            <w:pPr>
              <w:pStyle w:val="TableParagraph"/>
              <w:ind w:left="0"/>
              <w:rPr>
                <w:rFonts w:asciiTheme="minorHAnsi" w:hAnsiTheme="minorHAnsi" w:cstheme="minorHAnsi"/>
                <w:sz w:val="24"/>
              </w:rPr>
            </w:pPr>
          </w:p>
          <w:p w:rsidR="008060AE" w:rsidRDefault="008060AE" w:rsidP="00F4703B">
            <w:pPr>
              <w:pStyle w:val="TableParagraph"/>
              <w:ind w:left="0"/>
              <w:rPr>
                <w:rFonts w:asciiTheme="minorHAnsi" w:hAnsiTheme="minorHAnsi" w:cstheme="minorHAnsi"/>
                <w:sz w:val="24"/>
              </w:rPr>
            </w:pPr>
          </w:p>
          <w:p w:rsidR="008060AE" w:rsidRDefault="008060AE" w:rsidP="00F4703B">
            <w:pPr>
              <w:pStyle w:val="TableParagraph"/>
              <w:ind w:left="0"/>
              <w:rPr>
                <w:rFonts w:asciiTheme="minorHAnsi" w:hAnsiTheme="minorHAnsi" w:cstheme="minorHAnsi"/>
                <w:sz w:val="24"/>
              </w:rPr>
            </w:pPr>
          </w:p>
          <w:p w:rsidR="008060AE" w:rsidRDefault="008060AE" w:rsidP="00F4703B">
            <w:pPr>
              <w:pStyle w:val="TableParagraph"/>
              <w:ind w:left="0"/>
              <w:rPr>
                <w:rFonts w:asciiTheme="minorHAnsi" w:hAnsiTheme="minorHAnsi" w:cstheme="minorHAnsi"/>
                <w:sz w:val="24"/>
              </w:rPr>
            </w:pPr>
          </w:p>
          <w:p w:rsidR="008060AE" w:rsidRDefault="008060AE" w:rsidP="00F4703B">
            <w:pPr>
              <w:pStyle w:val="TableParagraph"/>
              <w:ind w:left="0"/>
              <w:rPr>
                <w:rFonts w:asciiTheme="minorHAnsi" w:hAnsiTheme="minorHAnsi" w:cstheme="minorHAnsi"/>
                <w:sz w:val="24"/>
              </w:rPr>
            </w:pPr>
          </w:p>
          <w:p w:rsidR="00E87370" w:rsidRPr="00780640" w:rsidRDefault="00F4703B" w:rsidP="00F4703B">
            <w:pPr>
              <w:pStyle w:val="TableParagraph"/>
              <w:ind w:left="0"/>
              <w:rPr>
                <w:rFonts w:asciiTheme="minorHAnsi" w:hAnsiTheme="minorHAnsi" w:cstheme="minorHAnsi"/>
                <w:sz w:val="24"/>
              </w:rPr>
            </w:pPr>
            <w:r w:rsidRPr="00780640">
              <w:rPr>
                <w:rFonts w:asciiTheme="minorHAnsi" w:hAnsiTheme="minorHAnsi" w:cstheme="minorHAnsi"/>
                <w:sz w:val="24"/>
              </w:rPr>
              <w:t>Cost for PE Apprentice not out of this budget</w:t>
            </w:r>
          </w:p>
        </w:tc>
        <w:tc>
          <w:tcPr>
            <w:tcW w:w="3979" w:type="dxa"/>
          </w:tcPr>
          <w:p w:rsidR="00E87370" w:rsidRDefault="008060AE">
            <w:pPr>
              <w:pStyle w:val="TableParagraph"/>
              <w:ind w:left="0"/>
              <w:rPr>
                <w:rFonts w:asciiTheme="minorHAnsi" w:hAnsiTheme="minorHAnsi" w:cstheme="minorHAnsi"/>
                <w:color w:val="0070C0"/>
                <w:sz w:val="24"/>
              </w:rPr>
            </w:pPr>
            <w:r w:rsidRPr="008060AE">
              <w:rPr>
                <w:rFonts w:asciiTheme="minorHAnsi" w:hAnsiTheme="minorHAnsi" w:cstheme="minorHAnsi"/>
                <w:color w:val="0070C0"/>
                <w:sz w:val="24"/>
              </w:rPr>
              <w:t>Postponed until 2021-22</w:t>
            </w:r>
          </w:p>
          <w:p w:rsidR="008060AE" w:rsidRDefault="008060AE">
            <w:pPr>
              <w:pStyle w:val="TableParagraph"/>
              <w:ind w:left="0"/>
              <w:rPr>
                <w:rFonts w:asciiTheme="minorHAnsi" w:hAnsiTheme="minorHAnsi" w:cstheme="minorHAnsi"/>
                <w:color w:val="0070C0"/>
                <w:sz w:val="24"/>
              </w:rPr>
            </w:pPr>
          </w:p>
          <w:p w:rsidR="008060AE" w:rsidRDefault="008060AE">
            <w:pPr>
              <w:pStyle w:val="TableParagraph"/>
              <w:ind w:left="0"/>
              <w:rPr>
                <w:rFonts w:asciiTheme="minorHAnsi" w:hAnsiTheme="minorHAnsi" w:cstheme="minorHAnsi"/>
                <w:color w:val="0070C0"/>
                <w:sz w:val="24"/>
              </w:rPr>
            </w:pPr>
          </w:p>
          <w:p w:rsidR="008060AE" w:rsidRDefault="008060AE">
            <w:pPr>
              <w:pStyle w:val="TableParagraph"/>
              <w:ind w:left="0"/>
              <w:rPr>
                <w:rFonts w:asciiTheme="minorHAnsi" w:hAnsiTheme="minorHAnsi" w:cstheme="minorHAnsi"/>
                <w:color w:val="0070C0"/>
                <w:sz w:val="24"/>
              </w:rPr>
            </w:pPr>
          </w:p>
          <w:p w:rsidR="008060AE" w:rsidRDefault="008060AE">
            <w:pPr>
              <w:pStyle w:val="TableParagraph"/>
              <w:ind w:left="0"/>
              <w:rPr>
                <w:rFonts w:asciiTheme="minorHAnsi" w:hAnsiTheme="minorHAnsi" w:cstheme="minorHAnsi"/>
                <w:color w:val="0070C0"/>
                <w:sz w:val="24"/>
              </w:rPr>
            </w:pPr>
          </w:p>
          <w:p w:rsidR="008060AE" w:rsidRDefault="008060AE">
            <w:pPr>
              <w:pStyle w:val="TableParagraph"/>
              <w:ind w:left="0"/>
              <w:rPr>
                <w:rFonts w:asciiTheme="minorHAnsi" w:hAnsiTheme="minorHAnsi" w:cstheme="minorHAnsi"/>
                <w:color w:val="0070C0"/>
                <w:sz w:val="24"/>
              </w:rPr>
            </w:pPr>
            <w:r>
              <w:rPr>
                <w:rFonts w:asciiTheme="minorHAnsi" w:hAnsiTheme="minorHAnsi" w:cstheme="minorHAnsi"/>
                <w:color w:val="0070C0"/>
                <w:sz w:val="24"/>
              </w:rPr>
              <w:t>Scheduled for Thursday 8</w:t>
            </w:r>
            <w:r w:rsidRPr="008060AE">
              <w:rPr>
                <w:rFonts w:asciiTheme="minorHAnsi" w:hAnsiTheme="minorHAnsi" w:cstheme="minorHAnsi"/>
                <w:color w:val="0070C0"/>
                <w:sz w:val="24"/>
                <w:vertAlign w:val="superscript"/>
              </w:rPr>
              <w:t>th</w:t>
            </w:r>
            <w:r>
              <w:rPr>
                <w:rFonts w:asciiTheme="minorHAnsi" w:hAnsiTheme="minorHAnsi" w:cstheme="minorHAnsi"/>
                <w:color w:val="0070C0"/>
                <w:sz w:val="24"/>
              </w:rPr>
              <w:t xml:space="preserve"> July.</w:t>
            </w:r>
          </w:p>
          <w:p w:rsidR="008060AE" w:rsidRDefault="008060AE">
            <w:pPr>
              <w:pStyle w:val="TableParagraph"/>
              <w:ind w:left="0"/>
              <w:rPr>
                <w:rFonts w:asciiTheme="minorHAnsi" w:hAnsiTheme="minorHAnsi" w:cstheme="minorHAnsi"/>
                <w:color w:val="0070C0"/>
                <w:sz w:val="24"/>
              </w:rPr>
            </w:pPr>
          </w:p>
          <w:p w:rsidR="008060AE" w:rsidRDefault="008060AE">
            <w:pPr>
              <w:pStyle w:val="TableParagraph"/>
              <w:ind w:left="0"/>
              <w:rPr>
                <w:rFonts w:asciiTheme="minorHAnsi" w:hAnsiTheme="minorHAnsi" w:cstheme="minorHAnsi"/>
                <w:color w:val="0070C0"/>
                <w:sz w:val="24"/>
              </w:rPr>
            </w:pPr>
          </w:p>
          <w:p w:rsidR="008060AE" w:rsidRPr="008060AE" w:rsidRDefault="008060AE">
            <w:pPr>
              <w:pStyle w:val="TableParagraph"/>
              <w:ind w:left="0"/>
              <w:rPr>
                <w:rFonts w:asciiTheme="minorHAnsi" w:hAnsiTheme="minorHAnsi" w:cstheme="minorHAnsi"/>
                <w:sz w:val="24"/>
              </w:rPr>
            </w:pPr>
            <w:r>
              <w:rPr>
                <w:rFonts w:asciiTheme="minorHAnsi" w:hAnsiTheme="minorHAnsi" w:cstheme="minorHAnsi"/>
                <w:color w:val="0070C0"/>
                <w:sz w:val="24"/>
              </w:rPr>
              <w:t>Due to COVID we were unable to appoint a PE apprentice. However Matt from Progressive Sport has worked with every class ( except Maple) to help with teacher and TA CPD.</w:t>
            </w:r>
          </w:p>
        </w:tc>
        <w:tc>
          <w:tcPr>
            <w:tcW w:w="2520" w:type="dxa"/>
          </w:tcPr>
          <w:p w:rsidR="00E87370" w:rsidRDefault="00E87370">
            <w:pPr>
              <w:pStyle w:val="TableParagraph"/>
              <w:ind w:left="0"/>
              <w:rPr>
                <w:rFonts w:ascii="Times New Roman"/>
                <w:sz w:val="24"/>
              </w:rPr>
            </w:pPr>
          </w:p>
        </w:tc>
      </w:tr>
      <w:tr w:rsidR="00E87370" w:rsidTr="004269B9">
        <w:trPr>
          <w:trHeight w:val="305"/>
        </w:trPr>
        <w:tc>
          <w:tcPr>
            <w:tcW w:w="12858" w:type="dxa"/>
            <w:gridSpan w:val="4"/>
            <w:vMerge w:val="restart"/>
          </w:tcPr>
          <w:p w:rsidR="00E87370" w:rsidRPr="00F4703B" w:rsidRDefault="00631FE3">
            <w:pPr>
              <w:pStyle w:val="TableParagraph"/>
              <w:spacing w:line="257" w:lineRule="exact"/>
              <w:ind w:left="28"/>
              <w:rPr>
                <w:rFonts w:asciiTheme="minorHAnsi" w:hAnsiTheme="minorHAnsi" w:cstheme="minorHAnsi"/>
                <w:sz w:val="24"/>
              </w:rPr>
            </w:pPr>
            <w:r w:rsidRPr="00F4703B">
              <w:rPr>
                <w:rFonts w:asciiTheme="minorHAnsi" w:hAnsiTheme="minorHAnsi" w:cstheme="minorHAnsi"/>
                <w:b/>
                <w:color w:val="8F53A1"/>
                <w:sz w:val="24"/>
              </w:rPr>
              <w:lastRenderedPageBreak/>
              <w:t xml:space="preserve">Key indicator 4: </w:t>
            </w:r>
            <w:r w:rsidRPr="00F4703B">
              <w:rPr>
                <w:rFonts w:asciiTheme="minorHAnsi" w:hAnsiTheme="minorHAnsi" w:cstheme="minorHAnsi"/>
                <w:color w:val="8F53A1"/>
                <w:sz w:val="24"/>
              </w:rPr>
              <w:t>Broader experience of a range of sports and activities offered to all pupils</w:t>
            </w:r>
          </w:p>
        </w:tc>
        <w:tc>
          <w:tcPr>
            <w:tcW w:w="2520" w:type="dxa"/>
          </w:tcPr>
          <w:p w:rsidR="00E87370" w:rsidRDefault="00631FE3">
            <w:pPr>
              <w:pStyle w:val="TableParagraph"/>
              <w:spacing w:line="257" w:lineRule="exact"/>
              <w:ind w:left="28"/>
              <w:rPr>
                <w:sz w:val="24"/>
              </w:rPr>
            </w:pPr>
            <w:r>
              <w:rPr>
                <w:color w:val="231F20"/>
                <w:sz w:val="24"/>
              </w:rPr>
              <w:t>Percentage of total allocation:</w:t>
            </w:r>
          </w:p>
        </w:tc>
      </w:tr>
      <w:tr w:rsidR="00E87370" w:rsidTr="004269B9">
        <w:trPr>
          <w:trHeight w:val="305"/>
        </w:trPr>
        <w:tc>
          <w:tcPr>
            <w:tcW w:w="12858" w:type="dxa"/>
            <w:gridSpan w:val="4"/>
            <w:vMerge/>
            <w:tcBorders>
              <w:top w:val="nil"/>
            </w:tcBorders>
          </w:tcPr>
          <w:p w:rsidR="00E87370" w:rsidRPr="00F4703B" w:rsidRDefault="00E87370">
            <w:pPr>
              <w:rPr>
                <w:rFonts w:asciiTheme="minorHAnsi" w:hAnsiTheme="minorHAnsi" w:cstheme="minorHAnsi"/>
                <w:sz w:val="2"/>
                <w:szCs w:val="2"/>
              </w:rPr>
            </w:pPr>
          </w:p>
        </w:tc>
        <w:tc>
          <w:tcPr>
            <w:tcW w:w="2520" w:type="dxa"/>
          </w:tcPr>
          <w:p w:rsidR="00E87370" w:rsidRDefault="00F4703B">
            <w:pPr>
              <w:pStyle w:val="TableParagraph"/>
              <w:spacing w:line="257" w:lineRule="exact"/>
              <w:ind w:left="20"/>
              <w:jc w:val="center"/>
              <w:rPr>
                <w:sz w:val="24"/>
              </w:rPr>
            </w:pPr>
            <w:r>
              <w:rPr>
                <w:color w:val="231F20"/>
                <w:sz w:val="24"/>
              </w:rPr>
              <w:t>54</w:t>
            </w:r>
            <w:r w:rsidR="00631FE3">
              <w:rPr>
                <w:color w:val="231F20"/>
                <w:sz w:val="24"/>
              </w:rPr>
              <w:t>%</w:t>
            </w:r>
          </w:p>
        </w:tc>
      </w:tr>
      <w:tr w:rsidR="00E87370" w:rsidTr="004269B9">
        <w:trPr>
          <w:trHeight w:val="397"/>
        </w:trPr>
        <w:tc>
          <w:tcPr>
            <w:tcW w:w="3758" w:type="dxa"/>
          </w:tcPr>
          <w:p w:rsidR="00E87370" w:rsidRPr="00F4703B" w:rsidRDefault="00631FE3">
            <w:pPr>
              <w:pStyle w:val="TableParagraph"/>
              <w:spacing w:before="16"/>
              <w:ind w:left="1554" w:right="1534"/>
              <w:jc w:val="center"/>
              <w:rPr>
                <w:rFonts w:asciiTheme="minorHAnsi" w:hAnsiTheme="minorHAnsi" w:cstheme="minorHAnsi"/>
                <w:b/>
                <w:sz w:val="24"/>
              </w:rPr>
            </w:pPr>
            <w:r w:rsidRPr="00F4703B">
              <w:rPr>
                <w:rFonts w:asciiTheme="minorHAnsi" w:hAnsiTheme="minorHAnsi" w:cstheme="minorHAnsi"/>
                <w:b/>
                <w:color w:val="231F20"/>
                <w:sz w:val="24"/>
              </w:rPr>
              <w:t>Intent</w:t>
            </w:r>
          </w:p>
        </w:tc>
        <w:tc>
          <w:tcPr>
            <w:tcW w:w="5121" w:type="dxa"/>
            <w:gridSpan w:val="2"/>
          </w:tcPr>
          <w:p w:rsidR="00E87370" w:rsidRPr="00F4703B" w:rsidRDefault="00631FE3">
            <w:pPr>
              <w:pStyle w:val="TableParagraph"/>
              <w:spacing w:before="16"/>
              <w:ind w:left="1733" w:right="1712"/>
              <w:jc w:val="center"/>
              <w:rPr>
                <w:rFonts w:asciiTheme="minorHAnsi" w:hAnsiTheme="minorHAnsi" w:cstheme="minorHAnsi"/>
                <w:b/>
                <w:sz w:val="24"/>
              </w:rPr>
            </w:pPr>
            <w:r w:rsidRPr="00F4703B">
              <w:rPr>
                <w:rFonts w:asciiTheme="minorHAnsi" w:hAnsiTheme="minorHAnsi" w:cstheme="minorHAnsi"/>
                <w:b/>
                <w:color w:val="231F20"/>
                <w:sz w:val="24"/>
              </w:rPr>
              <w:t>Implementation</w:t>
            </w:r>
          </w:p>
        </w:tc>
        <w:tc>
          <w:tcPr>
            <w:tcW w:w="3979" w:type="dxa"/>
          </w:tcPr>
          <w:p w:rsidR="00E87370" w:rsidRDefault="00631FE3">
            <w:pPr>
              <w:pStyle w:val="TableParagraph"/>
              <w:spacing w:before="16"/>
              <w:ind w:left="1346" w:right="1325"/>
              <w:jc w:val="center"/>
              <w:rPr>
                <w:b/>
                <w:sz w:val="24"/>
              </w:rPr>
            </w:pPr>
            <w:r>
              <w:rPr>
                <w:b/>
                <w:color w:val="231F20"/>
                <w:sz w:val="24"/>
              </w:rPr>
              <w:t>Impact</w:t>
            </w:r>
          </w:p>
        </w:tc>
        <w:tc>
          <w:tcPr>
            <w:tcW w:w="2520" w:type="dxa"/>
          </w:tcPr>
          <w:p w:rsidR="00E87370" w:rsidRDefault="00E87370">
            <w:pPr>
              <w:pStyle w:val="TableParagraph"/>
              <w:ind w:left="0"/>
              <w:rPr>
                <w:rFonts w:ascii="Times New Roman"/>
                <w:sz w:val="24"/>
              </w:rPr>
            </w:pPr>
          </w:p>
        </w:tc>
      </w:tr>
      <w:tr w:rsidR="00E87370" w:rsidTr="004269B9">
        <w:trPr>
          <w:trHeight w:val="333"/>
        </w:trPr>
        <w:tc>
          <w:tcPr>
            <w:tcW w:w="3758" w:type="dxa"/>
            <w:tcBorders>
              <w:bottom w:val="nil"/>
            </w:tcBorders>
          </w:tcPr>
          <w:p w:rsidR="00E87370" w:rsidRPr="00F4703B" w:rsidRDefault="00631FE3">
            <w:pPr>
              <w:pStyle w:val="TableParagraph"/>
              <w:spacing w:before="16"/>
              <w:rPr>
                <w:rFonts w:asciiTheme="minorHAnsi" w:hAnsiTheme="minorHAnsi" w:cstheme="minorHAnsi"/>
                <w:sz w:val="24"/>
              </w:rPr>
            </w:pPr>
            <w:r w:rsidRPr="00F4703B">
              <w:rPr>
                <w:rFonts w:asciiTheme="minorHAnsi" w:hAnsiTheme="minorHAnsi" w:cstheme="minorHAnsi"/>
                <w:color w:val="231F20"/>
                <w:sz w:val="24"/>
              </w:rPr>
              <w:t>Your school focus should be clear</w:t>
            </w:r>
          </w:p>
        </w:tc>
        <w:tc>
          <w:tcPr>
            <w:tcW w:w="3458" w:type="dxa"/>
            <w:tcBorders>
              <w:bottom w:val="nil"/>
            </w:tcBorders>
          </w:tcPr>
          <w:p w:rsidR="00E87370" w:rsidRPr="00F4703B" w:rsidRDefault="00631FE3">
            <w:pPr>
              <w:pStyle w:val="TableParagraph"/>
              <w:spacing w:before="16"/>
              <w:rPr>
                <w:rFonts w:asciiTheme="minorHAnsi" w:hAnsiTheme="minorHAnsi" w:cstheme="minorHAnsi"/>
                <w:sz w:val="24"/>
              </w:rPr>
            </w:pPr>
            <w:r w:rsidRPr="00F4703B">
              <w:rPr>
                <w:rFonts w:asciiTheme="minorHAnsi" w:hAnsiTheme="minorHAnsi" w:cstheme="minorHAnsi"/>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979" w:type="dxa"/>
            <w:tcBorders>
              <w:bottom w:val="nil"/>
            </w:tcBorders>
          </w:tcPr>
          <w:p w:rsidR="00E87370" w:rsidRDefault="00631FE3">
            <w:pPr>
              <w:pStyle w:val="TableParagraph"/>
              <w:spacing w:before="16"/>
              <w:rPr>
                <w:sz w:val="24"/>
              </w:rPr>
            </w:pPr>
            <w:r>
              <w:rPr>
                <w:color w:val="231F20"/>
                <w:sz w:val="24"/>
              </w:rPr>
              <w:t>Evidence of impact: what do</w:t>
            </w:r>
          </w:p>
        </w:tc>
        <w:tc>
          <w:tcPr>
            <w:tcW w:w="2520"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rsidTr="004269B9">
        <w:trPr>
          <w:trHeight w:val="288"/>
        </w:trPr>
        <w:tc>
          <w:tcPr>
            <w:tcW w:w="3758" w:type="dxa"/>
            <w:tcBorders>
              <w:top w:val="nil"/>
              <w:bottom w:val="nil"/>
            </w:tcBorders>
          </w:tcPr>
          <w:p w:rsidR="00E87370" w:rsidRPr="00F4703B" w:rsidRDefault="00631FE3">
            <w:pPr>
              <w:pStyle w:val="TableParagraph"/>
              <w:spacing w:line="263" w:lineRule="exact"/>
              <w:rPr>
                <w:rFonts w:asciiTheme="minorHAnsi" w:hAnsiTheme="minorHAnsi" w:cstheme="minorHAnsi"/>
                <w:sz w:val="24"/>
              </w:rPr>
            </w:pPr>
            <w:r w:rsidRPr="00F4703B">
              <w:rPr>
                <w:rFonts w:asciiTheme="minorHAnsi" w:hAnsiTheme="minorHAnsi" w:cstheme="minorHAnsi"/>
                <w:color w:val="231F20"/>
                <w:sz w:val="24"/>
              </w:rPr>
              <w:t>what you want the pupils to know</w:t>
            </w:r>
          </w:p>
        </w:tc>
        <w:tc>
          <w:tcPr>
            <w:tcW w:w="3458" w:type="dxa"/>
            <w:tcBorders>
              <w:top w:val="nil"/>
              <w:bottom w:val="nil"/>
            </w:tcBorders>
          </w:tcPr>
          <w:p w:rsidR="00E87370" w:rsidRPr="00F4703B" w:rsidRDefault="00631FE3">
            <w:pPr>
              <w:pStyle w:val="TableParagraph"/>
              <w:spacing w:line="263" w:lineRule="exact"/>
              <w:rPr>
                <w:rFonts w:asciiTheme="minorHAnsi" w:hAnsiTheme="minorHAnsi" w:cstheme="minorHAnsi"/>
                <w:sz w:val="24"/>
              </w:rPr>
            </w:pPr>
            <w:r w:rsidRPr="00F4703B">
              <w:rPr>
                <w:rFonts w:asciiTheme="minorHAnsi" w:hAnsiTheme="minorHAnsi" w:cstheme="minorHAnsi"/>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979"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2520"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rsidTr="004269B9">
        <w:trPr>
          <w:trHeight w:val="288"/>
        </w:trPr>
        <w:tc>
          <w:tcPr>
            <w:tcW w:w="3758" w:type="dxa"/>
            <w:tcBorders>
              <w:top w:val="nil"/>
              <w:bottom w:val="nil"/>
            </w:tcBorders>
          </w:tcPr>
          <w:p w:rsidR="00E87370" w:rsidRPr="00F4703B" w:rsidRDefault="00631FE3">
            <w:pPr>
              <w:pStyle w:val="TableParagraph"/>
              <w:spacing w:line="263" w:lineRule="exact"/>
              <w:rPr>
                <w:rFonts w:asciiTheme="minorHAnsi" w:hAnsiTheme="minorHAnsi" w:cstheme="minorHAnsi"/>
                <w:sz w:val="24"/>
              </w:rPr>
            </w:pPr>
            <w:r w:rsidRPr="00F4703B">
              <w:rPr>
                <w:rFonts w:asciiTheme="minorHAnsi" w:hAnsiTheme="minorHAnsi" w:cstheme="minorHAnsi"/>
                <w:color w:val="231F20"/>
                <w:sz w:val="24"/>
              </w:rPr>
              <w:t>and be able to do and about</w:t>
            </w:r>
          </w:p>
        </w:tc>
        <w:tc>
          <w:tcPr>
            <w:tcW w:w="3458" w:type="dxa"/>
            <w:tcBorders>
              <w:top w:val="nil"/>
              <w:bottom w:val="nil"/>
            </w:tcBorders>
          </w:tcPr>
          <w:p w:rsidR="00E87370" w:rsidRPr="00F4703B" w:rsidRDefault="00631FE3">
            <w:pPr>
              <w:pStyle w:val="TableParagraph"/>
              <w:spacing w:line="263" w:lineRule="exact"/>
              <w:rPr>
                <w:rFonts w:asciiTheme="minorHAnsi" w:hAnsiTheme="minorHAnsi" w:cstheme="minorHAnsi"/>
                <w:sz w:val="24"/>
              </w:rPr>
            </w:pPr>
            <w:r w:rsidRPr="00F4703B">
              <w:rPr>
                <w:rFonts w:asciiTheme="minorHAnsi" w:hAnsiTheme="minorHAnsi" w:cstheme="minorHAnsi"/>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979"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2520" w:type="dxa"/>
            <w:tcBorders>
              <w:top w:val="nil"/>
              <w:bottom w:val="nil"/>
            </w:tcBorders>
          </w:tcPr>
          <w:p w:rsidR="00E87370" w:rsidRDefault="00E87370">
            <w:pPr>
              <w:pStyle w:val="TableParagraph"/>
              <w:ind w:left="0"/>
              <w:rPr>
                <w:rFonts w:ascii="Times New Roman"/>
                <w:sz w:val="20"/>
              </w:rPr>
            </w:pPr>
          </w:p>
        </w:tc>
      </w:tr>
      <w:tr w:rsidR="00E87370" w:rsidTr="004269B9">
        <w:trPr>
          <w:trHeight w:val="287"/>
        </w:trPr>
        <w:tc>
          <w:tcPr>
            <w:tcW w:w="3758" w:type="dxa"/>
            <w:tcBorders>
              <w:top w:val="nil"/>
              <w:bottom w:val="nil"/>
            </w:tcBorders>
          </w:tcPr>
          <w:p w:rsidR="00E87370" w:rsidRPr="00F4703B" w:rsidRDefault="00631FE3">
            <w:pPr>
              <w:pStyle w:val="TableParagraph"/>
              <w:spacing w:line="263" w:lineRule="exact"/>
              <w:rPr>
                <w:rFonts w:asciiTheme="minorHAnsi" w:hAnsiTheme="minorHAnsi" w:cstheme="minorHAnsi"/>
                <w:sz w:val="24"/>
              </w:rPr>
            </w:pPr>
            <w:r w:rsidRPr="00F4703B">
              <w:rPr>
                <w:rFonts w:asciiTheme="minorHAnsi" w:hAnsiTheme="minorHAnsi" w:cstheme="minorHAnsi"/>
                <w:color w:val="231F20"/>
                <w:sz w:val="24"/>
              </w:rPr>
              <w:t>what they need to learn and to</w:t>
            </w:r>
          </w:p>
        </w:tc>
        <w:tc>
          <w:tcPr>
            <w:tcW w:w="3458" w:type="dxa"/>
            <w:tcBorders>
              <w:top w:val="nil"/>
              <w:bottom w:val="nil"/>
            </w:tcBorders>
          </w:tcPr>
          <w:p w:rsidR="00E87370" w:rsidRPr="00F4703B" w:rsidRDefault="00E87370">
            <w:pPr>
              <w:pStyle w:val="TableParagraph"/>
              <w:ind w:left="0"/>
              <w:rPr>
                <w:rFonts w:asciiTheme="minorHAnsi" w:hAnsiTheme="minorHAnsi" w:cstheme="minorHAnsi"/>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979" w:type="dxa"/>
            <w:tcBorders>
              <w:top w:val="nil"/>
              <w:bottom w:val="nil"/>
            </w:tcBorders>
          </w:tcPr>
          <w:p w:rsidR="00E87370" w:rsidRDefault="00631FE3">
            <w:pPr>
              <w:pStyle w:val="TableParagraph"/>
              <w:spacing w:line="263" w:lineRule="exact"/>
              <w:rPr>
                <w:sz w:val="24"/>
              </w:rPr>
            </w:pPr>
            <w:r>
              <w:rPr>
                <w:color w:val="231F20"/>
                <w:sz w:val="24"/>
              </w:rPr>
              <w:t>changed?:</w:t>
            </w:r>
          </w:p>
        </w:tc>
        <w:tc>
          <w:tcPr>
            <w:tcW w:w="2520" w:type="dxa"/>
            <w:tcBorders>
              <w:top w:val="nil"/>
              <w:bottom w:val="nil"/>
            </w:tcBorders>
          </w:tcPr>
          <w:p w:rsidR="00E87370" w:rsidRDefault="00E87370">
            <w:pPr>
              <w:pStyle w:val="TableParagraph"/>
              <w:ind w:left="0"/>
              <w:rPr>
                <w:rFonts w:ascii="Times New Roman"/>
                <w:sz w:val="20"/>
              </w:rPr>
            </w:pPr>
          </w:p>
        </w:tc>
      </w:tr>
      <w:tr w:rsidR="00E87370" w:rsidTr="004269B9">
        <w:trPr>
          <w:trHeight w:val="274"/>
        </w:trPr>
        <w:tc>
          <w:tcPr>
            <w:tcW w:w="3758" w:type="dxa"/>
            <w:tcBorders>
              <w:top w:val="nil"/>
            </w:tcBorders>
          </w:tcPr>
          <w:p w:rsidR="00E87370" w:rsidRPr="00F4703B" w:rsidRDefault="00631FE3">
            <w:pPr>
              <w:pStyle w:val="TableParagraph"/>
              <w:spacing w:line="254" w:lineRule="exact"/>
              <w:rPr>
                <w:rFonts w:asciiTheme="minorHAnsi" w:hAnsiTheme="minorHAnsi" w:cstheme="minorHAnsi"/>
                <w:sz w:val="24"/>
              </w:rPr>
            </w:pPr>
            <w:r w:rsidRPr="00F4703B">
              <w:rPr>
                <w:rFonts w:asciiTheme="minorHAnsi" w:hAnsiTheme="minorHAnsi" w:cstheme="minorHAnsi"/>
                <w:color w:val="231F20"/>
                <w:sz w:val="24"/>
              </w:rPr>
              <w:t>consolidate through practice:</w:t>
            </w:r>
          </w:p>
        </w:tc>
        <w:tc>
          <w:tcPr>
            <w:tcW w:w="3458" w:type="dxa"/>
            <w:tcBorders>
              <w:top w:val="nil"/>
            </w:tcBorders>
          </w:tcPr>
          <w:p w:rsidR="00E87370" w:rsidRPr="00F4703B" w:rsidRDefault="00E87370">
            <w:pPr>
              <w:pStyle w:val="TableParagraph"/>
              <w:ind w:left="0"/>
              <w:rPr>
                <w:rFonts w:asciiTheme="minorHAnsi" w:hAnsiTheme="minorHAnsi" w:cstheme="minorHAnsi"/>
                <w:sz w:val="20"/>
              </w:rPr>
            </w:pPr>
          </w:p>
        </w:tc>
        <w:tc>
          <w:tcPr>
            <w:tcW w:w="1663" w:type="dxa"/>
            <w:tcBorders>
              <w:top w:val="nil"/>
            </w:tcBorders>
          </w:tcPr>
          <w:p w:rsidR="00E87370" w:rsidRDefault="00E87370">
            <w:pPr>
              <w:pStyle w:val="TableParagraph"/>
              <w:ind w:left="0"/>
              <w:rPr>
                <w:rFonts w:ascii="Times New Roman"/>
                <w:sz w:val="20"/>
              </w:rPr>
            </w:pPr>
          </w:p>
        </w:tc>
        <w:tc>
          <w:tcPr>
            <w:tcW w:w="3979" w:type="dxa"/>
            <w:tcBorders>
              <w:top w:val="nil"/>
            </w:tcBorders>
          </w:tcPr>
          <w:p w:rsidR="00E87370" w:rsidRDefault="00E87370">
            <w:pPr>
              <w:pStyle w:val="TableParagraph"/>
              <w:ind w:left="0"/>
              <w:rPr>
                <w:rFonts w:ascii="Times New Roman"/>
                <w:sz w:val="20"/>
              </w:rPr>
            </w:pPr>
          </w:p>
        </w:tc>
        <w:tc>
          <w:tcPr>
            <w:tcW w:w="2520" w:type="dxa"/>
            <w:tcBorders>
              <w:top w:val="nil"/>
            </w:tcBorders>
          </w:tcPr>
          <w:p w:rsidR="00E87370" w:rsidRDefault="00E87370">
            <w:pPr>
              <w:pStyle w:val="TableParagraph"/>
              <w:ind w:left="0"/>
              <w:rPr>
                <w:rFonts w:ascii="Times New Roman"/>
                <w:sz w:val="20"/>
              </w:rPr>
            </w:pPr>
          </w:p>
        </w:tc>
      </w:tr>
      <w:tr w:rsidR="00E87370" w:rsidTr="004269B9">
        <w:trPr>
          <w:trHeight w:val="2172"/>
        </w:trPr>
        <w:tc>
          <w:tcPr>
            <w:tcW w:w="3758" w:type="dxa"/>
          </w:tcPr>
          <w:p w:rsidR="00F4703B" w:rsidRPr="00F4703B" w:rsidRDefault="00F4703B" w:rsidP="00F4703B">
            <w:pPr>
              <w:pStyle w:val="TableParagraph"/>
              <w:spacing w:line="257" w:lineRule="exact"/>
              <w:rPr>
                <w:rFonts w:asciiTheme="minorHAnsi" w:hAnsiTheme="minorHAnsi" w:cstheme="minorHAnsi"/>
                <w:sz w:val="24"/>
              </w:rPr>
            </w:pPr>
            <w:r w:rsidRPr="00F4703B">
              <w:rPr>
                <w:rFonts w:asciiTheme="minorHAnsi" w:hAnsiTheme="minorHAnsi" w:cstheme="minorHAnsi"/>
                <w:sz w:val="24"/>
              </w:rPr>
              <w:t xml:space="preserve">Progressive Sport to deliver </w:t>
            </w:r>
            <w:r w:rsidR="00F2742D" w:rsidRPr="00F4703B">
              <w:rPr>
                <w:rFonts w:asciiTheme="minorHAnsi" w:hAnsiTheme="minorHAnsi" w:cstheme="minorHAnsi"/>
                <w:sz w:val="24"/>
              </w:rPr>
              <w:t>mindfulness</w:t>
            </w:r>
            <w:r w:rsidRPr="00F4703B">
              <w:rPr>
                <w:rFonts w:asciiTheme="minorHAnsi" w:hAnsiTheme="minorHAnsi" w:cstheme="minorHAnsi"/>
                <w:sz w:val="24"/>
              </w:rPr>
              <w:t xml:space="preserve"> / wellbeing activities as part of PE lesson.</w:t>
            </w:r>
          </w:p>
          <w:p w:rsidR="00F4703B" w:rsidRPr="00F4703B" w:rsidRDefault="00F4703B" w:rsidP="00F4703B">
            <w:pPr>
              <w:pStyle w:val="TableParagraph"/>
              <w:spacing w:line="257" w:lineRule="exact"/>
              <w:rPr>
                <w:rFonts w:asciiTheme="minorHAnsi" w:hAnsiTheme="minorHAnsi" w:cstheme="minorHAnsi"/>
                <w:sz w:val="24"/>
              </w:rPr>
            </w:pPr>
          </w:p>
          <w:p w:rsidR="00780640" w:rsidRDefault="00780640" w:rsidP="00F4703B">
            <w:pPr>
              <w:pStyle w:val="TableParagraph"/>
              <w:spacing w:line="257" w:lineRule="exact"/>
              <w:rPr>
                <w:rFonts w:asciiTheme="minorHAnsi" w:hAnsiTheme="minorHAnsi" w:cstheme="minorHAnsi"/>
                <w:sz w:val="24"/>
              </w:rPr>
            </w:pPr>
          </w:p>
          <w:p w:rsidR="00780640" w:rsidRDefault="00780640" w:rsidP="00F4703B">
            <w:pPr>
              <w:pStyle w:val="TableParagraph"/>
              <w:spacing w:line="257" w:lineRule="exact"/>
              <w:rPr>
                <w:rFonts w:asciiTheme="minorHAnsi" w:hAnsiTheme="minorHAnsi" w:cstheme="minorHAnsi"/>
                <w:sz w:val="24"/>
              </w:rPr>
            </w:pPr>
          </w:p>
          <w:p w:rsidR="00F4703B" w:rsidRPr="00F4703B" w:rsidRDefault="00F2742D" w:rsidP="00F4703B">
            <w:pPr>
              <w:pStyle w:val="TableParagraph"/>
              <w:spacing w:line="257" w:lineRule="exact"/>
              <w:rPr>
                <w:rFonts w:asciiTheme="minorHAnsi" w:hAnsiTheme="minorHAnsi" w:cstheme="minorHAnsi"/>
                <w:sz w:val="24"/>
              </w:rPr>
            </w:pPr>
            <w:r w:rsidRPr="00F4703B">
              <w:rPr>
                <w:rFonts w:asciiTheme="minorHAnsi" w:hAnsiTheme="minorHAnsi" w:cstheme="minorHAnsi"/>
                <w:sz w:val="24"/>
              </w:rPr>
              <w:t>All children</w:t>
            </w:r>
            <w:r w:rsidR="00F4703B" w:rsidRPr="00F4703B">
              <w:rPr>
                <w:rFonts w:asciiTheme="minorHAnsi" w:hAnsiTheme="minorHAnsi" w:cstheme="minorHAnsi"/>
                <w:sz w:val="24"/>
              </w:rPr>
              <w:t xml:space="preserve"> to experience inclusive sport of Boccia and wheelchair basketball.</w:t>
            </w:r>
          </w:p>
          <w:p w:rsidR="00F4703B" w:rsidRPr="00F4703B" w:rsidRDefault="00F4703B" w:rsidP="00F4703B">
            <w:pPr>
              <w:pStyle w:val="TableParagraph"/>
              <w:spacing w:line="257" w:lineRule="exact"/>
              <w:rPr>
                <w:rFonts w:asciiTheme="minorHAnsi" w:hAnsiTheme="minorHAnsi" w:cstheme="minorHAnsi"/>
                <w:sz w:val="24"/>
              </w:rPr>
            </w:pPr>
          </w:p>
          <w:p w:rsidR="00780640" w:rsidRDefault="00780640" w:rsidP="00F4703B">
            <w:pPr>
              <w:pStyle w:val="TableParagraph"/>
              <w:spacing w:line="257" w:lineRule="exact"/>
              <w:rPr>
                <w:rFonts w:asciiTheme="minorHAnsi" w:hAnsiTheme="minorHAnsi" w:cstheme="minorHAnsi"/>
                <w:sz w:val="24"/>
              </w:rPr>
            </w:pPr>
          </w:p>
          <w:p w:rsidR="00F4703B" w:rsidRPr="00F4703B" w:rsidRDefault="009D2FCE" w:rsidP="00F4703B">
            <w:pPr>
              <w:pStyle w:val="TableParagraph"/>
              <w:spacing w:line="257" w:lineRule="exact"/>
              <w:rPr>
                <w:rFonts w:asciiTheme="minorHAnsi" w:hAnsiTheme="minorHAnsi" w:cstheme="minorHAnsi"/>
                <w:sz w:val="24"/>
              </w:rPr>
            </w:pPr>
            <w:r>
              <w:rPr>
                <w:rFonts w:asciiTheme="minorHAnsi" w:hAnsiTheme="minorHAnsi" w:cstheme="minorHAnsi"/>
                <w:sz w:val="24"/>
              </w:rPr>
              <w:t>To work with Hoopl</w:t>
            </w:r>
            <w:r w:rsidR="00F4703B" w:rsidRPr="00F4703B">
              <w:rPr>
                <w:rFonts w:asciiTheme="minorHAnsi" w:hAnsiTheme="minorHAnsi" w:cstheme="minorHAnsi"/>
                <w:sz w:val="24"/>
              </w:rPr>
              <w:t>anation to increase physical wellbeing and mental health.</w:t>
            </w:r>
          </w:p>
          <w:p w:rsidR="00F4703B" w:rsidRPr="00F4703B" w:rsidRDefault="00F4703B" w:rsidP="00F4703B">
            <w:pPr>
              <w:pStyle w:val="TableParagraph"/>
              <w:spacing w:line="257" w:lineRule="exact"/>
              <w:rPr>
                <w:rFonts w:asciiTheme="minorHAnsi" w:hAnsiTheme="minorHAnsi" w:cstheme="minorHAnsi"/>
                <w:sz w:val="24"/>
              </w:rPr>
            </w:pPr>
          </w:p>
          <w:p w:rsidR="00E87370" w:rsidRDefault="00F4703B" w:rsidP="00F4703B">
            <w:pPr>
              <w:pStyle w:val="TableParagraph"/>
              <w:spacing w:line="257" w:lineRule="exact"/>
              <w:ind w:left="0"/>
              <w:rPr>
                <w:rFonts w:asciiTheme="minorHAnsi" w:hAnsiTheme="minorHAnsi" w:cstheme="minorHAnsi"/>
                <w:sz w:val="24"/>
              </w:rPr>
            </w:pPr>
            <w:r w:rsidRPr="00F4703B">
              <w:rPr>
                <w:rFonts w:asciiTheme="minorHAnsi" w:hAnsiTheme="minorHAnsi" w:cstheme="minorHAnsi"/>
                <w:sz w:val="24"/>
              </w:rPr>
              <w:t xml:space="preserve">Creative Steps - COVID safe dance provision and online resources to increase staff's confidence in the </w:t>
            </w:r>
            <w:r w:rsidR="00F2742D" w:rsidRPr="00F4703B">
              <w:rPr>
                <w:rFonts w:asciiTheme="minorHAnsi" w:hAnsiTheme="minorHAnsi" w:cstheme="minorHAnsi"/>
                <w:sz w:val="24"/>
              </w:rPr>
              <w:t>delivery</w:t>
            </w:r>
            <w:r w:rsidRPr="00F4703B">
              <w:rPr>
                <w:rFonts w:asciiTheme="minorHAnsi" w:hAnsiTheme="minorHAnsi" w:cstheme="minorHAnsi"/>
                <w:sz w:val="24"/>
              </w:rPr>
              <w:t xml:space="preserve"> of dance.</w:t>
            </w:r>
          </w:p>
          <w:p w:rsidR="002050B3" w:rsidRDefault="002050B3" w:rsidP="00F4703B">
            <w:pPr>
              <w:pStyle w:val="TableParagraph"/>
              <w:spacing w:line="257" w:lineRule="exact"/>
              <w:ind w:left="0"/>
              <w:rPr>
                <w:rFonts w:asciiTheme="minorHAnsi" w:hAnsiTheme="minorHAnsi" w:cstheme="minorHAnsi"/>
                <w:sz w:val="24"/>
              </w:rPr>
            </w:pPr>
          </w:p>
          <w:p w:rsidR="002050B3" w:rsidRDefault="002050B3" w:rsidP="00F4703B">
            <w:pPr>
              <w:pStyle w:val="TableParagraph"/>
              <w:spacing w:line="257" w:lineRule="exact"/>
              <w:ind w:left="0"/>
              <w:rPr>
                <w:rFonts w:asciiTheme="minorHAnsi" w:hAnsiTheme="minorHAnsi" w:cstheme="minorHAnsi"/>
                <w:sz w:val="24"/>
              </w:rPr>
            </w:pPr>
            <w:r>
              <w:rPr>
                <w:rFonts w:asciiTheme="minorHAnsi" w:hAnsiTheme="minorHAnsi" w:cstheme="minorHAnsi"/>
                <w:sz w:val="24"/>
              </w:rPr>
              <w:t>Little Superstars to deliver multi-sports lessons to Reception children</w:t>
            </w:r>
          </w:p>
          <w:p w:rsidR="00780640" w:rsidRPr="00F4703B" w:rsidRDefault="00780640" w:rsidP="00F4703B">
            <w:pPr>
              <w:pStyle w:val="TableParagraph"/>
              <w:spacing w:line="257" w:lineRule="exact"/>
              <w:ind w:left="0"/>
              <w:rPr>
                <w:rFonts w:asciiTheme="minorHAnsi" w:hAnsiTheme="minorHAnsi" w:cstheme="minorHAnsi"/>
                <w:sz w:val="24"/>
              </w:rPr>
            </w:pPr>
          </w:p>
        </w:tc>
        <w:tc>
          <w:tcPr>
            <w:tcW w:w="3458" w:type="dxa"/>
          </w:tcPr>
          <w:p w:rsidR="00F4703B" w:rsidRPr="00F4703B" w:rsidRDefault="00F4703B" w:rsidP="00F4703B">
            <w:pPr>
              <w:pStyle w:val="TableParagraph"/>
              <w:rPr>
                <w:rFonts w:asciiTheme="minorHAnsi" w:hAnsiTheme="minorHAnsi" w:cstheme="minorHAnsi"/>
                <w:sz w:val="24"/>
              </w:rPr>
            </w:pPr>
            <w:r w:rsidRPr="00F4703B">
              <w:rPr>
                <w:rFonts w:asciiTheme="minorHAnsi" w:hAnsiTheme="minorHAnsi" w:cstheme="minorHAnsi"/>
                <w:sz w:val="24"/>
              </w:rPr>
              <w:t>Matt to work with 3 classes / week to implement mental health activities through PE lessons</w:t>
            </w:r>
          </w:p>
          <w:p w:rsidR="00E87370" w:rsidRPr="00F4703B" w:rsidRDefault="00F4703B" w:rsidP="00F4703B">
            <w:pPr>
              <w:pStyle w:val="TableParagraph"/>
              <w:ind w:left="0"/>
              <w:rPr>
                <w:rFonts w:asciiTheme="minorHAnsi" w:hAnsiTheme="minorHAnsi" w:cstheme="minorHAnsi"/>
                <w:sz w:val="24"/>
              </w:rPr>
            </w:pPr>
            <w:r w:rsidRPr="00F4703B">
              <w:rPr>
                <w:rFonts w:asciiTheme="minorHAnsi" w:hAnsiTheme="minorHAnsi" w:cstheme="minorHAnsi"/>
                <w:sz w:val="24"/>
              </w:rPr>
              <w:t>( commence Feb after delivery of Winter Games Programme.)</w:t>
            </w:r>
          </w:p>
        </w:tc>
        <w:tc>
          <w:tcPr>
            <w:tcW w:w="1663" w:type="dxa"/>
          </w:tcPr>
          <w:p w:rsidR="00F4703B" w:rsidRPr="00F4703B" w:rsidRDefault="00F4703B" w:rsidP="00F4703B">
            <w:pPr>
              <w:pStyle w:val="TableParagraph"/>
              <w:rPr>
                <w:rFonts w:asciiTheme="minorHAnsi" w:hAnsiTheme="minorHAnsi" w:cstheme="minorHAnsi"/>
                <w:sz w:val="24"/>
              </w:rPr>
            </w:pPr>
            <w:r w:rsidRPr="00F4703B">
              <w:rPr>
                <w:rFonts w:asciiTheme="minorHAnsi" w:hAnsiTheme="minorHAnsi" w:cstheme="minorHAnsi"/>
                <w:sz w:val="24"/>
              </w:rPr>
              <w:t xml:space="preserve">£8000 Progressive Sport </w:t>
            </w:r>
          </w:p>
          <w:p w:rsidR="00F4703B" w:rsidRPr="00F4703B" w:rsidRDefault="00F4703B" w:rsidP="00F4703B">
            <w:pPr>
              <w:pStyle w:val="TableParagraph"/>
              <w:rPr>
                <w:rFonts w:asciiTheme="minorHAnsi" w:hAnsiTheme="minorHAnsi" w:cstheme="minorHAnsi"/>
                <w:sz w:val="24"/>
              </w:rPr>
            </w:pPr>
          </w:p>
          <w:p w:rsidR="00780640" w:rsidRDefault="00780640" w:rsidP="00F4703B">
            <w:pPr>
              <w:pStyle w:val="TableParagraph"/>
              <w:rPr>
                <w:rFonts w:asciiTheme="minorHAnsi" w:hAnsiTheme="minorHAnsi" w:cstheme="minorHAnsi"/>
                <w:sz w:val="24"/>
              </w:rPr>
            </w:pPr>
          </w:p>
          <w:p w:rsidR="00F4703B" w:rsidRPr="00F4703B" w:rsidRDefault="00F4703B" w:rsidP="00F4703B">
            <w:pPr>
              <w:pStyle w:val="TableParagraph"/>
              <w:rPr>
                <w:rFonts w:asciiTheme="minorHAnsi" w:hAnsiTheme="minorHAnsi" w:cstheme="minorHAnsi"/>
                <w:sz w:val="24"/>
              </w:rPr>
            </w:pPr>
            <w:r w:rsidRPr="00F4703B">
              <w:rPr>
                <w:rFonts w:asciiTheme="minorHAnsi" w:hAnsiTheme="minorHAnsi" w:cstheme="minorHAnsi"/>
                <w:sz w:val="24"/>
              </w:rPr>
              <w:t>Wheelchair Basketball £400 / day = £800</w:t>
            </w:r>
          </w:p>
          <w:p w:rsidR="00F4703B" w:rsidRPr="00F4703B" w:rsidRDefault="00F4703B" w:rsidP="00F4703B">
            <w:pPr>
              <w:pStyle w:val="TableParagraph"/>
              <w:rPr>
                <w:rFonts w:asciiTheme="minorHAnsi" w:hAnsiTheme="minorHAnsi" w:cstheme="minorHAnsi"/>
                <w:sz w:val="24"/>
              </w:rPr>
            </w:pPr>
          </w:p>
          <w:p w:rsidR="00F4703B" w:rsidRPr="00F4703B" w:rsidRDefault="00F4703B" w:rsidP="00F4703B">
            <w:pPr>
              <w:pStyle w:val="TableParagraph"/>
              <w:rPr>
                <w:rFonts w:asciiTheme="minorHAnsi" w:hAnsiTheme="minorHAnsi" w:cstheme="minorHAnsi"/>
                <w:sz w:val="24"/>
              </w:rPr>
            </w:pPr>
            <w:r w:rsidRPr="00F4703B">
              <w:rPr>
                <w:rFonts w:asciiTheme="minorHAnsi" w:hAnsiTheme="minorHAnsi" w:cstheme="minorHAnsi"/>
                <w:sz w:val="24"/>
              </w:rPr>
              <w:t>Hoolanation £250</w:t>
            </w:r>
          </w:p>
          <w:p w:rsidR="00F4703B" w:rsidRPr="00F4703B" w:rsidRDefault="00F4703B" w:rsidP="00F4703B">
            <w:pPr>
              <w:pStyle w:val="TableParagraph"/>
              <w:rPr>
                <w:rFonts w:asciiTheme="minorHAnsi" w:hAnsiTheme="minorHAnsi" w:cstheme="minorHAnsi"/>
                <w:sz w:val="24"/>
              </w:rPr>
            </w:pPr>
          </w:p>
          <w:p w:rsidR="00780640" w:rsidRDefault="00780640" w:rsidP="00F4703B">
            <w:pPr>
              <w:pStyle w:val="TableParagraph"/>
              <w:rPr>
                <w:rFonts w:asciiTheme="minorHAnsi" w:hAnsiTheme="minorHAnsi" w:cstheme="minorHAnsi"/>
                <w:sz w:val="24"/>
              </w:rPr>
            </w:pPr>
          </w:p>
          <w:p w:rsidR="00F4703B" w:rsidRPr="00F4703B" w:rsidRDefault="00F4703B" w:rsidP="00F4703B">
            <w:pPr>
              <w:pStyle w:val="TableParagraph"/>
              <w:rPr>
                <w:rFonts w:asciiTheme="minorHAnsi" w:hAnsiTheme="minorHAnsi" w:cstheme="minorHAnsi"/>
                <w:sz w:val="24"/>
              </w:rPr>
            </w:pPr>
            <w:r w:rsidRPr="00F4703B">
              <w:rPr>
                <w:rFonts w:asciiTheme="minorHAnsi" w:hAnsiTheme="minorHAnsi" w:cstheme="minorHAnsi"/>
                <w:sz w:val="24"/>
              </w:rPr>
              <w:t>Creative Steps £175</w:t>
            </w:r>
          </w:p>
          <w:p w:rsidR="00E87370" w:rsidRDefault="00F4703B" w:rsidP="00F4703B">
            <w:pPr>
              <w:pStyle w:val="TableParagraph"/>
              <w:ind w:left="0"/>
              <w:rPr>
                <w:rFonts w:ascii="Times New Roman"/>
                <w:sz w:val="24"/>
              </w:rPr>
            </w:pPr>
            <w:r w:rsidRPr="00F4703B">
              <w:rPr>
                <w:rFonts w:ascii="Times New Roman"/>
                <w:sz w:val="24"/>
              </w:rPr>
              <w:t xml:space="preserve"> </w:t>
            </w:r>
          </w:p>
          <w:p w:rsidR="002050B3" w:rsidRDefault="002050B3" w:rsidP="00F4703B">
            <w:pPr>
              <w:pStyle w:val="TableParagraph"/>
              <w:ind w:left="0"/>
              <w:rPr>
                <w:rFonts w:ascii="Times New Roman"/>
                <w:sz w:val="24"/>
              </w:rPr>
            </w:pPr>
          </w:p>
          <w:p w:rsidR="002050B3" w:rsidRDefault="002050B3" w:rsidP="00F4703B">
            <w:pPr>
              <w:pStyle w:val="TableParagraph"/>
              <w:ind w:left="0"/>
              <w:rPr>
                <w:rFonts w:ascii="Times New Roman"/>
                <w:sz w:val="24"/>
              </w:rPr>
            </w:pPr>
            <w:r>
              <w:rPr>
                <w:rFonts w:ascii="Times New Roman"/>
                <w:sz w:val="24"/>
              </w:rPr>
              <w:t>£</w:t>
            </w:r>
            <w:r w:rsidR="00617045">
              <w:rPr>
                <w:rFonts w:ascii="Times New Roman"/>
                <w:sz w:val="24"/>
              </w:rPr>
              <w:t>660</w:t>
            </w:r>
          </w:p>
        </w:tc>
        <w:tc>
          <w:tcPr>
            <w:tcW w:w="3979" w:type="dxa"/>
          </w:tcPr>
          <w:p w:rsidR="00E87370" w:rsidRPr="00391849" w:rsidRDefault="009D2FCE">
            <w:pPr>
              <w:pStyle w:val="TableParagraph"/>
              <w:ind w:left="0"/>
              <w:rPr>
                <w:rFonts w:asciiTheme="minorHAnsi" w:hAnsiTheme="minorHAnsi" w:cstheme="minorHAnsi"/>
                <w:color w:val="00B050"/>
                <w:sz w:val="24"/>
              </w:rPr>
            </w:pPr>
            <w:r w:rsidRPr="00391849">
              <w:rPr>
                <w:rFonts w:asciiTheme="minorHAnsi" w:hAnsiTheme="minorHAnsi" w:cstheme="minorHAnsi"/>
                <w:color w:val="00B050"/>
                <w:sz w:val="24"/>
              </w:rPr>
              <w:t>Matt Cann has led the Winter Games Competition for KS2 and children competed in football, basketball and SEN game of Boccia. Scores have been submitted to</w:t>
            </w:r>
            <w:r w:rsidR="00391849" w:rsidRPr="00391849">
              <w:rPr>
                <w:rFonts w:asciiTheme="minorHAnsi" w:hAnsiTheme="minorHAnsi" w:cstheme="minorHAnsi"/>
                <w:color w:val="00B050"/>
                <w:sz w:val="24"/>
              </w:rPr>
              <w:t xml:space="preserve"> School Games.</w:t>
            </w:r>
          </w:p>
          <w:p w:rsidR="004269B9" w:rsidRDefault="004269B9">
            <w:pPr>
              <w:pStyle w:val="TableParagraph"/>
              <w:ind w:left="0"/>
              <w:rPr>
                <w:rFonts w:asciiTheme="minorHAnsi" w:hAnsiTheme="minorHAnsi" w:cstheme="minorHAnsi"/>
                <w:color w:val="E36C0A" w:themeColor="accent6" w:themeShade="BF"/>
                <w:sz w:val="24"/>
              </w:rPr>
            </w:pPr>
            <w:r w:rsidRPr="004269B9">
              <w:rPr>
                <w:rFonts w:asciiTheme="minorHAnsi" w:hAnsiTheme="minorHAnsi" w:cstheme="minorHAnsi"/>
                <w:color w:val="E36C0A" w:themeColor="accent6" w:themeShade="BF"/>
                <w:sz w:val="24"/>
              </w:rPr>
              <w:t>During World Book Week we set up a treasure hunt around our local area with 13 clues to find. All children home schooling as well as in school were encouraged to go and find the clues as part of their daily walk. When they found all the clues they had to decipher the name of a famous chi</w:t>
            </w:r>
            <w:r w:rsidR="002050B3">
              <w:rPr>
                <w:rFonts w:asciiTheme="minorHAnsi" w:hAnsiTheme="minorHAnsi" w:cstheme="minorHAnsi"/>
                <w:color w:val="E36C0A" w:themeColor="accent6" w:themeShade="BF"/>
                <w:sz w:val="24"/>
              </w:rPr>
              <w:t xml:space="preserve">ldren’s book. We had over 100 </w:t>
            </w:r>
            <w:r w:rsidRPr="004269B9">
              <w:rPr>
                <w:rFonts w:asciiTheme="minorHAnsi" w:hAnsiTheme="minorHAnsi" w:cstheme="minorHAnsi"/>
                <w:color w:val="E36C0A" w:themeColor="accent6" w:themeShade="BF"/>
                <w:sz w:val="24"/>
              </w:rPr>
              <w:t>children take part in this activity over the w/c 1</w:t>
            </w:r>
            <w:r w:rsidRPr="004269B9">
              <w:rPr>
                <w:rFonts w:asciiTheme="minorHAnsi" w:hAnsiTheme="minorHAnsi" w:cstheme="minorHAnsi"/>
                <w:color w:val="E36C0A" w:themeColor="accent6" w:themeShade="BF"/>
                <w:sz w:val="24"/>
                <w:vertAlign w:val="superscript"/>
              </w:rPr>
              <w:t>st</w:t>
            </w:r>
            <w:r w:rsidRPr="004269B9">
              <w:rPr>
                <w:rFonts w:asciiTheme="minorHAnsi" w:hAnsiTheme="minorHAnsi" w:cstheme="minorHAnsi"/>
                <w:color w:val="E36C0A" w:themeColor="accent6" w:themeShade="BF"/>
                <w:sz w:val="24"/>
              </w:rPr>
              <w:t xml:space="preserve"> March.</w:t>
            </w:r>
          </w:p>
          <w:p w:rsidR="002050B3" w:rsidRDefault="002050B3">
            <w:pPr>
              <w:pStyle w:val="TableParagraph"/>
              <w:ind w:left="0"/>
              <w:rPr>
                <w:rFonts w:asciiTheme="minorHAnsi" w:hAnsiTheme="minorHAnsi" w:cstheme="minorHAnsi"/>
                <w:color w:val="E36C0A" w:themeColor="accent6" w:themeShade="BF"/>
                <w:sz w:val="24"/>
              </w:rPr>
            </w:pPr>
          </w:p>
          <w:p w:rsidR="002050B3" w:rsidRDefault="002050B3">
            <w:pPr>
              <w:pStyle w:val="TableParagraph"/>
              <w:ind w:left="0"/>
              <w:rPr>
                <w:rFonts w:asciiTheme="minorHAnsi" w:hAnsiTheme="minorHAnsi" w:cstheme="minorHAnsi"/>
                <w:color w:val="E36C0A" w:themeColor="accent6" w:themeShade="BF"/>
                <w:sz w:val="24"/>
              </w:rPr>
            </w:pPr>
          </w:p>
          <w:p w:rsidR="002050B3" w:rsidRDefault="002050B3" w:rsidP="002050B3">
            <w:pPr>
              <w:pStyle w:val="TableParagraph"/>
              <w:ind w:left="0"/>
              <w:rPr>
                <w:rFonts w:asciiTheme="minorHAnsi" w:hAnsiTheme="minorHAnsi" w:cstheme="minorHAnsi"/>
                <w:color w:val="00B050"/>
                <w:sz w:val="24"/>
              </w:rPr>
            </w:pPr>
            <w:r w:rsidRPr="00391849">
              <w:rPr>
                <w:rFonts w:asciiTheme="minorHAnsi" w:hAnsiTheme="minorHAnsi" w:cstheme="minorHAnsi"/>
                <w:color w:val="00B050"/>
                <w:sz w:val="24"/>
              </w:rPr>
              <w:t xml:space="preserve">Reception received 6 weeks of PE lessons from Little Superstars to experience a range of multisport activities. </w:t>
            </w:r>
          </w:p>
          <w:p w:rsidR="002050B3" w:rsidRPr="002050B3" w:rsidRDefault="002050B3" w:rsidP="002050B3">
            <w:pPr>
              <w:pStyle w:val="TableParagraph"/>
              <w:ind w:left="0"/>
              <w:rPr>
                <w:rFonts w:asciiTheme="minorHAnsi" w:hAnsiTheme="minorHAnsi" w:cstheme="minorHAnsi"/>
                <w:color w:val="0070C0"/>
                <w:sz w:val="24"/>
              </w:rPr>
            </w:pPr>
            <w:r w:rsidRPr="002050B3">
              <w:rPr>
                <w:rFonts w:asciiTheme="minorHAnsi" w:hAnsiTheme="minorHAnsi" w:cstheme="minorHAnsi"/>
                <w:color w:val="0070C0"/>
                <w:sz w:val="24"/>
              </w:rPr>
              <w:t>In the summer term they returned to deliver 6 weeks of balance bike sessions which is something we haven’t done before.</w:t>
            </w:r>
          </w:p>
          <w:p w:rsidR="005E41BD" w:rsidRPr="005E41BD" w:rsidRDefault="008060AE" w:rsidP="002050B3">
            <w:pPr>
              <w:pStyle w:val="TableParagraph"/>
              <w:ind w:left="0"/>
              <w:rPr>
                <w:rFonts w:asciiTheme="minorHAnsi" w:hAnsiTheme="minorHAnsi" w:cstheme="minorHAnsi"/>
                <w:color w:val="0070C0"/>
                <w:sz w:val="24"/>
              </w:rPr>
            </w:pPr>
            <w:r w:rsidRPr="005E41BD">
              <w:rPr>
                <w:rFonts w:asciiTheme="minorHAnsi" w:hAnsiTheme="minorHAnsi" w:cstheme="minorHAnsi"/>
                <w:color w:val="0070C0"/>
                <w:sz w:val="24"/>
              </w:rPr>
              <w:lastRenderedPageBreak/>
              <w:t xml:space="preserve">All KS2 children </w:t>
            </w:r>
            <w:r w:rsidR="005E41BD" w:rsidRPr="005E41BD">
              <w:rPr>
                <w:rFonts w:asciiTheme="minorHAnsi" w:hAnsiTheme="minorHAnsi" w:cstheme="minorHAnsi"/>
                <w:color w:val="0070C0"/>
                <w:sz w:val="24"/>
              </w:rPr>
              <w:t xml:space="preserve">experience Quidditch for the first time and all children from reception to Year 6 tried handball, archery and hockey for the first time during our Road to Tokyo’ festival. </w:t>
            </w:r>
          </w:p>
          <w:p w:rsidR="005E41BD" w:rsidRPr="005E41BD" w:rsidRDefault="005E41BD" w:rsidP="002050B3">
            <w:pPr>
              <w:pStyle w:val="TableParagraph"/>
              <w:ind w:left="0"/>
              <w:rPr>
                <w:rFonts w:asciiTheme="minorHAnsi" w:hAnsiTheme="minorHAnsi" w:cstheme="minorHAnsi"/>
                <w:color w:val="0070C0"/>
                <w:sz w:val="24"/>
              </w:rPr>
            </w:pPr>
          </w:p>
          <w:p w:rsidR="002050B3" w:rsidRPr="005E41BD" w:rsidRDefault="005E41BD" w:rsidP="002050B3">
            <w:pPr>
              <w:pStyle w:val="TableParagraph"/>
              <w:ind w:left="0"/>
              <w:rPr>
                <w:rFonts w:asciiTheme="minorHAnsi" w:hAnsiTheme="minorHAnsi" w:cstheme="minorHAnsi"/>
                <w:color w:val="0070C0"/>
                <w:sz w:val="24"/>
              </w:rPr>
            </w:pPr>
            <w:r w:rsidRPr="005E41BD">
              <w:rPr>
                <w:rFonts w:asciiTheme="minorHAnsi" w:hAnsiTheme="minorHAnsi" w:cstheme="minorHAnsi"/>
                <w:color w:val="0070C0"/>
                <w:sz w:val="24"/>
              </w:rPr>
              <w:t xml:space="preserve">All KSI and KS2 children were scheduled to try wheel chair basketball but this has been rescheduled to September due to the wheelchair athlete being unwell. </w:t>
            </w:r>
          </w:p>
          <w:p w:rsidR="002050B3" w:rsidRPr="009D2FCE" w:rsidRDefault="002050B3">
            <w:pPr>
              <w:pStyle w:val="TableParagraph"/>
              <w:ind w:left="0"/>
              <w:rPr>
                <w:rFonts w:asciiTheme="minorHAnsi" w:hAnsiTheme="minorHAnsi" w:cstheme="minorHAnsi"/>
                <w:sz w:val="24"/>
              </w:rPr>
            </w:pPr>
          </w:p>
        </w:tc>
        <w:tc>
          <w:tcPr>
            <w:tcW w:w="2520" w:type="dxa"/>
          </w:tcPr>
          <w:p w:rsidR="00E87370" w:rsidRDefault="00E87370">
            <w:pPr>
              <w:pStyle w:val="TableParagraph"/>
              <w:ind w:left="0"/>
              <w:rPr>
                <w:rFonts w:ascii="Times New Roman"/>
                <w:sz w:val="24"/>
              </w:rPr>
            </w:pPr>
          </w:p>
        </w:tc>
      </w:tr>
    </w:tbl>
    <w:p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86"/>
        <w:gridCol w:w="3430"/>
        <w:gridCol w:w="1663"/>
        <w:gridCol w:w="3423"/>
        <w:gridCol w:w="3076"/>
      </w:tblGrid>
      <w:tr w:rsidR="00E87370">
        <w:trPr>
          <w:trHeight w:val="352"/>
        </w:trPr>
        <w:tc>
          <w:tcPr>
            <w:tcW w:w="12302"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6"/>
        </w:trPr>
        <w:tc>
          <w:tcPr>
            <w:tcW w:w="12302" w:type="dxa"/>
            <w:gridSpan w:val="4"/>
            <w:vMerge/>
            <w:tcBorders>
              <w:top w:val="nil"/>
            </w:tcBorders>
          </w:tcPr>
          <w:p w:rsidR="00E87370" w:rsidRDefault="00E87370">
            <w:pPr>
              <w:rPr>
                <w:sz w:val="2"/>
                <w:szCs w:val="2"/>
              </w:rPr>
            </w:pPr>
          </w:p>
        </w:tc>
        <w:tc>
          <w:tcPr>
            <w:tcW w:w="3076" w:type="dxa"/>
          </w:tcPr>
          <w:p w:rsidR="00E87370" w:rsidRDefault="005B7BD9">
            <w:pPr>
              <w:pStyle w:val="TableParagraph"/>
              <w:spacing w:line="257" w:lineRule="exact"/>
              <w:ind w:left="20"/>
              <w:jc w:val="center"/>
              <w:rPr>
                <w:sz w:val="24"/>
              </w:rPr>
            </w:pPr>
            <w:r>
              <w:rPr>
                <w:color w:val="231F20"/>
                <w:sz w:val="24"/>
              </w:rPr>
              <w:t>10</w:t>
            </w:r>
            <w:r w:rsidR="00631FE3">
              <w:rPr>
                <w:color w:val="231F20"/>
                <w:sz w:val="24"/>
              </w:rPr>
              <w:t>%</w:t>
            </w:r>
          </w:p>
        </w:tc>
      </w:tr>
      <w:tr w:rsidR="00E87370" w:rsidTr="003511D7">
        <w:trPr>
          <w:trHeight w:val="402"/>
        </w:trPr>
        <w:tc>
          <w:tcPr>
            <w:tcW w:w="3786" w:type="dxa"/>
          </w:tcPr>
          <w:p w:rsidR="00E87370" w:rsidRDefault="00631FE3">
            <w:pPr>
              <w:pStyle w:val="TableParagraph"/>
              <w:spacing w:before="16"/>
              <w:ind w:left="1554" w:right="1534"/>
              <w:jc w:val="center"/>
              <w:rPr>
                <w:b/>
                <w:sz w:val="24"/>
              </w:rPr>
            </w:pPr>
            <w:r>
              <w:rPr>
                <w:b/>
                <w:color w:val="231F20"/>
                <w:sz w:val="24"/>
              </w:rPr>
              <w:t>Intent</w:t>
            </w:r>
          </w:p>
        </w:tc>
        <w:tc>
          <w:tcPr>
            <w:tcW w:w="5093"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rsidTr="003511D7">
        <w:trPr>
          <w:trHeight w:val="334"/>
        </w:trPr>
        <w:tc>
          <w:tcPr>
            <w:tcW w:w="3786"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30"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rsidTr="003511D7">
        <w:trPr>
          <w:trHeight w:val="288"/>
        </w:trPr>
        <w:tc>
          <w:tcPr>
            <w:tcW w:w="3786"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30"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rsidTr="003511D7">
        <w:trPr>
          <w:trHeight w:val="287"/>
        </w:trPr>
        <w:tc>
          <w:tcPr>
            <w:tcW w:w="3786"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30"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rsidTr="003511D7">
        <w:trPr>
          <w:trHeight w:val="287"/>
        </w:trPr>
        <w:tc>
          <w:tcPr>
            <w:tcW w:w="3786"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30"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rsidR="00E87370" w:rsidRDefault="00E87370">
            <w:pPr>
              <w:pStyle w:val="TableParagraph"/>
              <w:ind w:left="0"/>
              <w:rPr>
                <w:rFonts w:ascii="Times New Roman"/>
                <w:sz w:val="20"/>
              </w:rPr>
            </w:pPr>
          </w:p>
        </w:tc>
      </w:tr>
      <w:tr w:rsidR="00E87370" w:rsidTr="003511D7">
        <w:trPr>
          <w:trHeight w:val="273"/>
        </w:trPr>
        <w:tc>
          <w:tcPr>
            <w:tcW w:w="3786"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30"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rsidTr="003511D7">
        <w:trPr>
          <w:trHeight w:val="2134"/>
        </w:trPr>
        <w:tc>
          <w:tcPr>
            <w:tcW w:w="3786" w:type="dxa"/>
          </w:tcPr>
          <w:p w:rsidR="00F4703B" w:rsidRPr="00A12B54" w:rsidRDefault="00F4703B" w:rsidP="00F4703B">
            <w:pPr>
              <w:pStyle w:val="TableParagraph"/>
              <w:rPr>
                <w:rFonts w:asciiTheme="minorHAnsi" w:hAnsiTheme="minorHAnsi" w:cstheme="minorHAnsi"/>
                <w:sz w:val="24"/>
              </w:rPr>
            </w:pPr>
            <w:r w:rsidRPr="00A12B54">
              <w:rPr>
                <w:rFonts w:asciiTheme="minorHAnsi" w:hAnsiTheme="minorHAnsi" w:cstheme="minorHAnsi"/>
                <w:sz w:val="24"/>
              </w:rPr>
              <w:t>Virtual Winter Games for KS2 (replacing normal cluster comps until we are allowed to resume.)</w:t>
            </w:r>
          </w:p>
          <w:p w:rsidR="00391849" w:rsidRDefault="00391849" w:rsidP="00F4703B">
            <w:pPr>
              <w:pStyle w:val="TableParagraph"/>
              <w:rPr>
                <w:rFonts w:asciiTheme="minorHAnsi" w:hAnsiTheme="minorHAnsi" w:cstheme="minorHAnsi"/>
                <w:sz w:val="24"/>
              </w:rPr>
            </w:pPr>
          </w:p>
          <w:p w:rsidR="00F4703B" w:rsidRDefault="00F4703B" w:rsidP="00F4703B">
            <w:pPr>
              <w:pStyle w:val="TableParagraph"/>
              <w:rPr>
                <w:rFonts w:asciiTheme="minorHAnsi" w:hAnsiTheme="minorHAnsi" w:cstheme="minorHAnsi"/>
                <w:sz w:val="24"/>
              </w:rPr>
            </w:pPr>
            <w:r w:rsidRPr="00A12B54">
              <w:rPr>
                <w:rFonts w:asciiTheme="minorHAnsi" w:hAnsiTheme="minorHAnsi" w:cstheme="minorHAnsi"/>
                <w:sz w:val="24"/>
              </w:rPr>
              <w:t>Great Big Dance Off - solo competition</w:t>
            </w:r>
          </w:p>
          <w:p w:rsidR="00D63D4D" w:rsidRPr="00A12B54" w:rsidRDefault="00D63D4D" w:rsidP="00F4703B">
            <w:pPr>
              <w:pStyle w:val="TableParagraph"/>
              <w:rPr>
                <w:rFonts w:asciiTheme="minorHAnsi" w:hAnsiTheme="minorHAnsi" w:cstheme="minorHAnsi"/>
                <w:sz w:val="24"/>
              </w:rPr>
            </w:pPr>
            <w:r>
              <w:rPr>
                <w:rFonts w:asciiTheme="minorHAnsi" w:hAnsiTheme="minorHAnsi" w:cstheme="minorHAnsi"/>
                <w:sz w:val="24"/>
              </w:rPr>
              <w:t>Summer Term – Great Big Dance off – team competition</w:t>
            </w:r>
          </w:p>
          <w:p w:rsidR="005B7BD9" w:rsidRDefault="005B7BD9" w:rsidP="00F4703B">
            <w:pPr>
              <w:pStyle w:val="TableParagraph"/>
              <w:rPr>
                <w:rFonts w:asciiTheme="minorHAnsi" w:hAnsiTheme="minorHAnsi" w:cstheme="minorHAnsi"/>
                <w:sz w:val="24"/>
              </w:rPr>
            </w:pPr>
          </w:p>
          <w:p w:rsidR="00F4703B" w:rsidRPr="00A12B54" w:rsidRDefault="00F4703B" w:rsidP="00F4703B">
            <w:pPr>
              <w:pStyle w:val="TableParagraph"/>
              <w:rPr>
                <w:rFonts w:asciiTheme="minorHAnsi" w:hAnsiTheme="minorHAnsi" w:cstheme="minorHAnsi"/>
                <w:sz w:val="24"/>
              </w:rPr>
            </w:pPr>
            <w:r w:rsidRPr="00A12B54">
              <w:rPr>
                <w:rFonts w:asciiTheme="minorHAnsi" w:hAnsiTheme="minorHAnsi" w:cstheme="minorHAnsi"/>
                <w:sz w:val="24"/>
              </w:rPr>
              <w:t>Spring / Summer</w:t>
            </w:r>
          </w:p>
          <w:p w:rsidR="00F4703B" w:rsidRPr="00A12B54" w:rsidRDefault="00F4703B" w:rsidP="00F4703B">
            <w:pPr>
              <w:pStyle w:val="TableParagraph"/>
              <w:rPr>
                <w:rFonts w:asciiTheme="minorHAnsi" w:hAnsiTheme="minorHAnsi" w:cstheme="minorHAnsi"/>
                <w:sz w:val="24"/>
              </w:rPr>
            </w:pPr>
          </w:p>
          <w:p w:rsidR="00F4703B" w:rsidRPr="00A12B54" w:rsidRDefault="00F4703B" w:rsidP="00F4703B">
            <w:pPr>
              <w:pStyle w:val="TableParagraph"/>
              <w:rPr>
                <w:rFonts w:asciiTheme="minorHAnsi" w:hAnsiTheme="minorHAnsi" w:cstheme="minorHAnsi"/>
                <w:sz w:val="24"/>
              </w:rPr>
            </w:pPr>
            <w:r w:rsidRPr="00A12B54">
              <w:rPr>
                <w:rFonts w:asciiTheme="minorHAnsi" w:hAnsiTheme="minorHAnsi" w:cstheme="minorHAnsi"/>
                <w:sz w:val="24"/>
              </w:rPr>
              <w:t>To hold competitive sports days, fes</w:t>
            </w:r>
            <w:r w:rsidR="00F26779">
              <w:rPr>
                <w:rFonts w:asciiTheme="minorHAnsi" w:hAnsiTheme="minorHAnsi" w:cstheme="minorHAnsi"/>
                <w:sz w:val="24"/>
              </w:rPr>
              <w:t>tivals and local competitions (</w:t>
            </w:r>
            <w:r w:rsidRPr="00A12B54">
              <w:rPr>
                <w:rFonts w:asciiTheme="minorHAnsi" w:hAnsiTheme="minorHAnsi" w:cstheme="minorHAnsi"/>
                <w:sz w:val="24"/>
              </w:rPr>
              <w:t>if permitted.)</w:t>
            </w:r>
          </w:p>
          <w:p w:rsidR="00F4703B" w:rsidRPr="00A12B54" w:rsidRDefault="00F4703B" w:rsidP="00F4703B">
            <w:pPr>
              <w:pStyle w:val="TableParagraph"/>
              <w:rPr>
                <w:rFonts w:asciiTheme="minorHAnsi" w:hAnsiTheme="minorHAnsi" w:cstheme="minorHAnsi"/>
                <w:sz w:val="24"/>
              </w:rPr>
            </w:pPr>
          </w:p>
          <w:p w:rsidR="00E87370" w:rsidRDefault="00F4703B" w:rsidP="00F4703B">
            <w:pPr>
              <w:pStyle w:val="TableParagraph"/>
              <w:ind w:left="0"/>
              <w:rPr>
                <w:rFonts w:asciiTheme="minorHAnsi" w:hAnsiTheme="minorHAnsi" w:cstheme="minorHAnsi"/>
                <w:sz w:val="24"/>
              </w:rPr>
            </w:pPr>
            <w:r w:rsidRPr="00A12B54">
              <w:rPr>
                <w:rFonts w:asciiTheme="minorHAnsi" w:hAnsiTheme="minorHAnsi" w:cstheme="minorHAnsi"/>
                <w:sz w:val="24"/>
              </w:rPr>
              <w:t>Road to 'Rugby World Cup' Summer Games Competition - Orford Hub</w:t>
            </w:r>
          </w:p>
          <w:p w:rsidR="003511D7" w:rsidRDefault="003511D7" w:rsidP="00F4703B">
            <w:pPr>
              <w:pStyle w:val="TableParagraph"/>
              <w:ind w:left="0"/>
              <w:rPr>
                <w:rFonts w:asciiTheme="minorHAnsi" w:hAnsiTheme="minorHAnsi" w:cstheme="minorHAnsi"/>
                <w:sz w:val="24"/>
              </w:rPr>
            </w:pPr>
          </w:p>
          <w:p w:rsidR="003511D7" w:rsidRDefault="003511D7" w:rsidP="00F4703B">
            <w:pPr>
              <w:pStyle w:val="TableParagraph"/>
              <w:ind w:left="0"/>
              <w:rPr>
                <w:rFonts w:asciiTheme="minorHAnsi" w:hAnsiTheme="minorHAnsi" w:cstheme="minorHAnsi"/>
                <w:sz w:val="24"/>
              </w:rPr>
            </w:pPr>
            <w:r>
              <w:rPr>
                <w:rFonts w:asciiTheme="minorHAnsi" w:hAnsiTheme="minorHAnsi" w:cstheme="minorHAnsi"/>
                <w:sz w:val="24"/>
              </w:rPr>
              <w:t>To get involved with Warrington Wolves Education Programme in preparation for the RLWC 2020.</w:t>
            </w:r>
          </w:p>
          <w:p w:rsidR="003511D7" w:rsidRDefault="003511D7" w:rsidP="00F4703B">
            <w:pPr>
              <w:pStyle w:val="TableParagraph"/>
              <w:ind w:left="0"/>
              <w:rPr>
                <w:rFonts w:asciiTheme="minorHAnsi" w:hAnsiTheme="minorHAnsi" w:cstheme="minorHAnsi"/>
                <w:sz w:val="24"/>
              </w:rPr>
            </w:pPr>
            <w:r>
              <w:rPr>
                <w:rFonts w:asciiTheme="minorHAnsi" w:hAnsiTheme="minorHAnsi" w:cstheme="minorHAnsi"/>
                <w:sz w:val="24"/>
              </w:rPr>
              <w:t>KS1 to have rugby coaching and Year 3 and 4 to have coaching and take part in the Sky Try Competition.</w:t>
            </w:r>
          </w:p>
          <w:p w:rsidR="00780640" w:rsidRPr="00A12B54" w:rsidRDefault="00780640" w:rsidP="00F4703B">
            <w:pPr>
              <w:pStyle w:val="TableParagraph"/>
              <w:ind w:left="0"/>
              <w:rPr>
                <w:rFonts w:asciiTheme="minorHAnsi" w:hAnsiTheme="minorHAnsi" w:cstheme="minorHAnsi"/>
                <w:sz w:val="24"/>
              </w:rPr>
            </w:pPr>
          </w:p>
        </w:tc>
        <w:tc>
          <w:tcPr>
            <w:tcW w:w="3430" w:type="dxa"/>
          </w:tcPr>
          <w:p w:rsidR="00F4703B" w:rsidRPr="00A12B54" w:rsidRDefault="00F4703B" w:rsidP="00F4703B">
            <w:pPr>
              <w:pStyle w:val="TableParagraph"/>
              <w:rPr>
                <w:rFonts w:asciiTheme="minorHAnsi" w:hAnsiTheme="minorHAnsi" w:cstheme="minorHAnsi"/>
                <w:sz w:val="24"/>
              </w:rPr>
            </w:pPr>
            <w:r w:rsidRPr="00A12B54">
              <w:rPr>
                <w:rFonts w:asciiTheme="minorHAnsi" w:hAnsiTheme="minorHAnsi" w:cstheme="minorHAnsi"/>
                <w:sz w:val="24"/>
              </w:rPr>
              <w:t>Matt to work with KS2 to deliver the Winter Games Virtual Competitions and any further competitions that become available.</w:t>
            </w:r>
          </w:p>
          <w:p w:rsidR="005B7BD9" w:rsidRDefault="005B7BD9" w:rsidP="00F4703B">
            <w:pPr>
              <w:pStyle w:val="TableParagraph"/>
              <w:ind w:left="0"/>
              <w:rPr>
                <w:rFonts w:asciiTheme="minorHAnsi" w:hAnsiTheme="minorHAnsi" w:cstheme="minorHAnsi"/>
                <w:sz w:val="24"/>
              </w:rPr>
            </w:pPr>
          </w:p>
          <w:p w:rsidR="00E87370" w:rsidRDefault="00F4703B" w:rsidP="00F4703B">
            <w:pPr>
              <w:pStyle w:val="TableParagraph"/>
              <w:ind w:left="0"/>
              <w:rPr>
                <w:rFonts w:asciiTheme="minorHAnsi" w:hAnsiTheme="minorHAnsi" w:cstheme="minorHAnsi"/>
                <w:sz w:val="24"/>
              </w:rPr>
            </w:pPr>
            <w:r w:rsidRPr="00A12B54">
              <w:rPr>
                <w:rFonts w:asciiTheme="minorHAnsi" w:hAnsiTheme="minorHAnsi" w:cstheme="minorHAnsi"/>
                <w:sz w:val="24"/>
              </w:rPr>
              <w:t>To take all of UKS2 to increase the number of chn who participate in competitive sport including SEN chn.</w:t>
            </w:r>
          </w:p>
          <w:p w:rsidR="003511D7" w:rsidRDefault="003511D7" w:rsidP="00F4703B">
            <w:pPr>
              <w:pStyle w:val="TableParagraph"/>
              <w:ind w:left="0"/>
              <w:rPr>
                <w:rFonts w:asciiTheme="minorHAnsi" w:hAnsiTheme="minorHAnsi" w:cstheme="minorHAnsi"/>
                <w:sz w:val="24"/>
              </w:rPr>
            </w:pPr>
          </w:p>
          <w:p w:rsidR="003511D7" w:rsidRDefault="003511D7" w:rsidP="00F4703B">
            <w:pPr>
              <w:pStyle w:val="TableParagraph"/>
              <w:ind w:left="0"/>
              <w:rPr>
                <w:rFonts w:asciiTheme="minorHAnsi" w:hAnsiTheme="minorHAnsi" w:cstheme="minorHAnsi"/>
                <w:sz w:val="24"/>
              </w:rPr>
            </w:pPr>
          </w:p>
          <w:p w:rsidR="003511D7" w:rsidRDefault="003511D7" w:rsidP="00F4703B">
            <w:pPr>
              <w:pStyle w:val="TableParagraph"/>
              <w:ind w:left="0"/>
              <w:rPr>
                <w:rFonts w:asciiTheme="minorHAnsi" w:hAnsiTheme="minorHAnsi" w:cstheme="minorHAnsi"/>
                <w:sz w:val="24"/>
              </w:rPr>
            </w:pPr>
          </w:p>
          <w:p w:rsidR="003511D7" w:rsidRDefault="003511D7" w:rsidP="00F4703B">
            <w:pPr>
              <w:pStyle w:val="TableParagraph"/>
              <w:ind w:left="0"/>
              <w:rPr>
                <w:rFonts w:asciiTheme="minorHAnsi" w:hAnsiTheme="minorHAnsi" w:cstheme="minorHAnsi"/>
                <w:sz w:val="24"/>
              </w:rPr>
            </w:pPr>
          </w:p>
          <w:p w:rsidR="003511D7" w:rsidRDefault="003511D7" w:rsidP="00F4703B">
            <w:pPr>
              <w:pStyle w:val="TableParagraph"/>
              <w:ind w:left="0"/>
              <w:rPr>
                <w:rFonts w:asciiTheme="minorHAnsi" w:hAnsiTheme="minorHAnsi" w:cstheme="minorHAnsi"/>
                <w:sz w:val="24"/>
              </w:rPr>
            </w:pPr>
          </w:p>
          <w:p w:rsidR="00391849" w:rsidRDefault="00391849" w:rsidP="00F4703B">
            <w:pPr>
              <w:pStyle w:val="TableParagraph"/>
              <w:ind w:left="0"/>
              <w:rPr>
                <w:rFonts w:asciiTheme="minorHAnsi" w:hAnsiTheme="minorHAnsi" w:cstheme="minorHAnsi"/>
                <w:sz w:val="24"/>
              </w:rPr>
            </w:pPr>
          </w:p>
          <w:p w:rsidR="003511D7" w:rsidRPr="00A12B54" w:rsidRDefault="005B7BD9" w:rsidP="00F4703B">
            <w:pPr>
              <w:pStyle w:val="TableParagraph"/>
              <w:ind w:left="0"/>
              <w:rPr>
                <w:rFonts w:asciiTheme="minorHAnsi" w:hAnsiTheme="minorHAnsi" w:cstheme="minorHAnsi"/>
                <w:sz w:val="24"/>
              </w:rPr>
            </w:pPr>
            <w:r>
              <w:rPr>
                <w:rFonts w:asciiTheme="minorHAnsi" w:hAnsiTheme="minorHAnsi" w:cstheme="minorHAnsi"/>
                <w:sz w:val="24"/>
              </w:rPr>
              <w:t>Daniel Williams to come and deliver 6 week coaching programme to all Year 3 and 4 as well as introduce rugby to KS1.</w:t>
            </w:r>
          </w:p>
        </w:tc>
        <w:tc>
          <w:tcPr>
            <w:tcW w:w="1663" w:type="dxa"/>
          </w:tcPr>
          <w:p w:rsidR="00F26779" w:rsidRDefault="005B7BD9" w:rsidP="00F4703B">
            <w:pPr>
              <w:pStyle w:val="TableParagraph"/>
              <w:ind w:left="0"/>
              <w:rPr>
                <w:rFonts w:asciiTheme="minorHAnsi" w:hAnsiTheme="minorHAnsi" w:cstheme="minorHAnsi"/>
                <w:sz w:val="24"/>
              </w:rPr>
            </w:pPr>
            <w:r>
              <w:rPr>
                <w:rFonts w:asciiTheme="minorHAnsi" w:hAnsiTheme="minorHAnsi" w:cstheme="minorHAnsi"/>
                <w:sz w:val="24"/>
              </w:rPr>
              <w:t>£30</w:t>
            </w:r>
            <w:r w:rsidR="00F26779">
              <w:rPr>
                <w:rFonts w:asciiTheme="minorHAnsi" w:hAnsiTheme="minorHAnsi" w:cstheme="minorHAnsi"/>
                <w:sz w:val="24"/>
              </w:rPr>
              <w:t xml:space="preserve"> entry fee GBDO</w:t>
            </w:r>
          </w:p>
          <w:p w:rsidR="005B7BD9" w:rsidRDefault="005B7BD9" w:rsidP="00F4703B">
            <w:pPr>
              <w:pStyle w:val="TableParagraph"/>
              <w:ind w:left="0"/>
              <w:rPr>
                <w:rFonts w:asciiTheme="minorHAnsi" w:hAnsiTheme="minorHAnsi" w:cstheme="minorHAnsi"/>
                <w:sz w:val="24"/>
              </w:rPr>
            </w:pPr>
          </w:p>
          <w:p w:rsidR="005B7BD9" w:rsidRDefault="005B7BD9" w:rsidP="00F4703B">
            <w:pPr>
              <w:pStyle w:val="TableParagraph"/>
              <w:ind w:left="0"/>
              <w:rPr>
                <w:rFonts w:asciiTheme="minorHAnsi" w:hAnsiTheme="minorHAnsi" w:cstheme="minorHAnsi"/>
                <w:sz w:val="24"/>
              </w:rPr>
            </w:pPr>
          </w:p>
          <w:p w:rsidR="00780640" w:rsidRDefault="00780640" w:rsidP="00F4703B">
            <w:pPr>
              <w:pStyle w:val="TableParagraph"/>
              <w:ind w:left="0"/>
              <w:rPr>
                <w:rFonts w:asciiTheme="minorHAnsi" w:hAnsiTheme="minorHAnsi" w:cstheme="minorHAnsi"/>
                <w:sz w:val="24"/>
              </w:rPr>
            </w:pPr>
          </w:p>
          <w:p w:rsidR="00780640" w:rsidRDefault="00780640" w:rsidP="00F4703B">
            <w:pPr>
              <w:pStyle w:val="TableParagraph"/>
              <w:ind w:left="0"/>
              <w:rPr>
                <w:rFonts w:asciiTheme="minorHAnsi" w:hAnsiTheme="minorHAnsi" w:cstheme="minorHAnsi"/>
                <w:sz w:val="24"/>
              </w:rPr>
            </w:pPr>
          </w:p>
          <w:p w:rsidR="005B7BD9" w:rsidRDefault="005B7BD9" w:rsidP="00F4703B">
            <w:pPr>
              <w:pStyle w:val="TableParagraph"/>
              <w:ind w:left="0"/>
              <w:rPr>
                <w:rFonts w:asciiTheme="minorHAnsi" w:hAnsiTheme="minorHAnsi" w:cstheme="minorHAnsi"/>
                <w:sz w:val="24"/>
              </w:rPr>
            </w:pPr>
            <w:r>
              <w:rPr>
                <w:rFonts w:asciiTheme="minorHAnsi" w:hAnsiTheme="minorHAnsi" w:cstheme="minorHAnsi"/>
                <w:sz w:val="24"/>
              </w:rPr>
              <w:t>£1000</w:t>
            </w:r>
          </w:p>
          <w:p w:rsidR="005B7BD9" w:rsidRDefault="005B7BD9" w:rsidP="00F4703B">
            <w:pPr>
              <w:pStyle w:val="TableParagraph"/>
              <w:ind w:left="0"/>
              <w:rPr>
                <w:rFonts w:asciiTheme="minorHAnsi" w:hAnsiTheme="minorHAnsi" w:cstheme="minorHAnsi"/>
                <w:sz w:val="24"/>
              </w:rPr>
            </w:pPr>
          </w:p>
          <w:p w:rsidR="005B7BD9" w:rsidRDefault="005B7BD9" w:rsidP="00F4703B">
            <w:pPr>
              <w:pStyle w:val="TableParagraph"/>
              <w:ind w:left="0"/>
              <w:rPr>
                <w:rFonts w:asciiTheme="minorHAnsi" w:hAnsiTheme="minorHAnsi" w:cstheme="minorHAnsi"/>
                <w:sz w:val="24"/>
              </w:rPr>
            </w:pPr>
          </w:p>
          <w:p w:rsidR="005B7BD9" w:rsidRDefault="005B7BD9" w:rsidP="00F4703B">
            <w:pPr>
              <w:pStyle w:val="TableParagraph"/>
              <w:ind w:left="0"/>
              <w:rPr>
                <w:rFonts w:asciiTheme="minorHAnsi" w:hAnsiTheme="minorHAnsi" w:cstheme="minorHAnsi"/>
                <w:sz w:val="24"/>
              </w:rPr>
            </w:pPr>
          </w:p>
          <w:p w:rsidR="005B7BD9" w:rsidRDefault="005B7BD9" w:rsidP="00F4703B">
            <w:pPr>
              <w:pStyle w:val="TableParagraph"/>
              <w:ind w:left="0"/>
              <w:rPr>
                <w:rFonts w:asciiTheme="minorHAnsi" w:hAnsiTheme="minorHAnsi" w:cstheme="minorHAnsi"/>
                <w:sz w:val="24"/>
              </w:rPr>
            </w:pPr>
          </w:p>
          <w:p w:rsidR="00780640" w:rsidRDefault="00780640" w:rsidP="005B7BD9">
            <w:pPr>
              <w:pStyle w:val="TableParagraph"/>
              <w:ind w:left="0"/>
              <w:rPr>
                <w:rFonts w:asciiTheme="minorHAnsi" w:hAnsiTheme="minorHAnsi" w:cstheme="minorHAnsi"/>
                <w:sz w:val="24"/>
              </w:rPr>
            </w:pPr>
          </w:p>
          <w:p w:rsidR="005B7BD9" w:rsidRPr="00A12B54" w:rsidRDefault="005B7BD9" w:rsidP="005B7BD9">
            <w:pPr>
              <w:pStyle w:val="TableParagraph"/>
              <w:ind w:left="0"/>
              <w:rPr>
                <w:rFonts w:asciiTheme="minorHAnsi" w:hAnsiTheme="minorHAnsi" w:cstheme="minorHAnsi"/>
                <w:sz w:val="24"/>
              </w:rPr>
            </w:pPr>
            <w:r w:rsidRPr="00A12B54">
              <w:rPr>
                <w:rFonts w:asciiTheme="minorHAnsi" w:hAnsiTheme="minorHAnsi" w:cstheme="minorHAnsi"/>
                <w:sz w:val="24"/>
              </w:rPr>
              <w:t>£500 kit and coaches</w:t>
            </w:r>
          </w:p>
          <w:p w:rsidR="005B7BD9" w:rsidRDefault="005B7BD9" w:rsidP="00F4703B">
            <w:pPr>
              <w:pStyle w:val="TableParagraph"/>
              <w:ind w:left="0"/>
              <w:rPr>
                <w:rFonts w:asciiTheme="minorHAnsi" w:hAnsiTheme="minorHAnsi" w:cstheme="minorHAnsi"/>
                <w:sz w:val="24"/>
              </w:rPr>
            </w:pPr>
          </w:p>
          <w:p w:rsidR="005B7BD9" w:rsidRPr="00A12B54" w:rsidRDefault="005B7BD9" w:rsidP="00F4703B">
            <w:pPr>
              <w:pStyle w:val="TableParagraph"/>
              <w:ind w:left="0"/>
              <w:rPr>
                <w:rFonts w:asciiTheme="minorHAnsi" w:hAnsiTheme="minorHAnsi" w:cstheme="minorHAnsi"/>
                <w:sz w:val="24"/>
              </w:rPr>
            </w:pPr>
            <w:r>
              <w:rPr>
                <w:rFonts w:asciiTheme="minorHAnsi" w:hAnsiTheme="minorHAnsi" w:cstheme="minorHAnsi"/>
                <w:sz w:val="24"/>
              </w:rPr>
              <w:t>£990</w:t>
            </w:r>
          </w:p>
        </w:tc>
        <w:tc>
          <w:tcPr>
            <w:tcW w:w="3423" w:type="dxa"/>
          </w:tcPr>
          <w:p w:rsidR="00E87370" w:rsidRDefault="00391849">
            <w:pPr>
              <w:pStyle w:val="TableParagraph"/>
              <w:ind w:left="0"/>
              <w:rPr>
                <w:rFonts w:asciiTheme="minorHAnsi" w:hAnsiTheme="minorHAnsi" w:cstheme="minorHAnsi"/>
                <w:color w:val="00B050"/>
                <w:sz w:val="24"/>
              </w:rPr>
            </w:pPr>
            <w:r w:rsidRPr="00391849">
              <w:rPr>
                <w:rFonts w:asciiTheme="minorHAnsi" w:hAnsiTheme="minorHAnsi" w:cstheme="minorHAnsi"/>
                <w:color w:val="00B050"/>
                <w:sz w:val="24"/>
              </w:rPr>
              <w:t>Virtual Winter Games schedule completed by all KS2 and scores submitted to school games.</w:t>
            </w:r>
          </w:p>
          <w:p w:rsidR="00D63D4D" w:rsidRPr="00D63D4D" w:rsidRDefault="00D63D4D">
            <w:pPr>
              <w:pStyle w:val="TableParagraph"/>
              <w:ind w:left="0"/>
              <w:rPr>
                <w:rFonts w:asciiTheme="minorHAnsi" w:hAnsiTheme="minorHAnsi" w:cstheme="minorHAnsi"/>
                <w:color w:val="F79646" w:themeColor="accent6"/>
                <w:sz w:val="24"/>
              </w:rPr>
            </w:pPr>
            <w:r w:rsidRPr="00D63D4D">
              <w:rPr>
                <w:rFonts w:asciiTheme="minorHAnsi" w:hAnsiTheme="minorHAnsi" w:cstheme="minorHAnsi"/>
                <w:color w:val="F79646" w:themeColor="accent6"/>
                <w:sz w:val="24"/>
              </w:rPr>
              <w:t>Results announced:</w:t>
            </w:r>
          </w:p>
          <w:p w:rsidR="00D63D4D" w:rsidRPr="00D63D4D" w:rsidRDefault="00D63D4D">
            <w:pPr>
              <w:pStyle w:val="TableParagraph"/>
              <w:ind w:left="0"/>
              <w:rPr>
                <w:rFonts w:asciiTheme="minorHAnsi" w:hAnsiTheme="minorHAnsi" w:cstheme="minorHAnsi"/>
                <w:color w:val="F79646" w:themeColor="accent6"/>
                <w:sz w:val="24"/>
              </w:rPr>
            </w:pPr>
            <w:r w:rsidRPr="00D63D4D">
              <w:rPr>
                <w:rFonts w:asciiTheme="minorHAnsi" w:hAnsiTheme="minorHAnsi" w:cstheme="minorHAnsi"/>
                <w:color w:val="F79646" w:themeColor="accent6"/>
                <w:sz w:val="24"/>
              </w:rPr>
              <w:t>Year 5/6 netball – 8</w:t>
            </w:r>
            <w:r w:rsidRPr="00D63D4D">
              <w:rPr>
                <w:rFonts w:asciiTheme="minorHAnsi" w:hAnsiTheme="minorHAnsi" w:cstheme="minorHAnsi"/>
                <w:color w:val="F79646" w:themeColor="accent6"/>
                <w:sz w:val="24"/>
                <w:vertAlign w:val="superscript"/>
              </w:rPr>
              <w:t>th</w:t>
            </w:r>
          </w:p>
          <w:p w:rsidR="00D63D4D" w:rsidRPr="00D63D4D" w:rsidRDefault="00D63D4D">
            <w:pPr>
              <w:pStyle w:val="TableParagraph"/>
              <w:ind w:left="0"/>
              <w:rPr>
                <w:rFonts w:asciiTheme="minorHAnsi" w:hAnsiTheme="minorHAnsi" w:cstheme="minorHAnsi"/>
                <w:color w:val="F79646" w:themeColor="accent6"/>
                <w:sz w:val="24"/>
              </w:rPr>
            </w:pPr>
            <w:r w:rsidRPr="00D63D4D">
              <w:rPr>
                <w:rFonts w:asciiTheme="minorHAnsi" w:hAnsiTheme="minorHAnsi" w:cstheme="minorHAnsi"/>
                <w:color w:val="F79646" w:themeColor="accent6"/>
                <w:sz w:val="24"/>
              </w:rPr>
              <w:t>Year3/4 pentathlon – 3</w:t>
            </w:r>
            <w:r w:rsidRPr="00D63D4D">
              <w:rPr>
                <w:rFonts w:asciiTheme="minorHAnsi" w:hAnsiTheme="minorHAnsi" w:cstheme="minorHAnsi"/>
                <w:color w:val="F79646" w:themeColor="accent6"/>
                <w:sz w:val="24"/>
                <w:vertAlign w:val="superscript"/>
              </w:rPr>
              <w:t>rd</w:t>
            </w:r>
          </w:p>
          <w:p w:rsidR="00D63D4D" w:rsidRDefault="00D63D4D">
            <w:pPr>
              <w:pStyle w:val="TableParagraph"/>
              <w:ind w:left="0"/>
              <w:rPr>
                <w:rFonts w:asciiTheme="minorHAnsi" w:hAnsiTheme="minorHAnsi" w:cstheme="minorHAnsi"/>
                <w:color w:val="F79646" w:themeColor="accent6"/>
                <w:sz w:val="24"/>
              </w:rPr>
            </w:pPr>
            <w:r w:rsidRPr="00D63D4D">
              <w:rPr>
                <w:rFonts w:asciiTheme="minorHAnsi" w:hAnsiTheme="minorHAnsi" w:cstheme="minorHAnsi"/>
                <w:color w:val="F79646" w:themeColor="accent6"/>
                <w:sz w:val="24"/>
              </w:rPr>
              <w:t>KS2 Boccia – 3</w:t>
            </w:r>
            <w:r w:rsidRPr="005E41BD">
              <w:rPr>
                <w:rFonts w:asciiTheme="minorHAnsi" w:hAnsiTheme="minorHAnsi" w:cstheme="minorHAnsi"/>
                <w:color w:val="F79646" w:themeColor="accent6"/>
                <w:sz w:val="24"/>
                <w:vertAlign w:val="superscript"/>
              </w:rPr>
              <w:t>rd</w:t>
            </w:r>
          </w:p>
          <w:p w:rsidR="005E41BD" w:rsidRPr="00D63D4D" w:rsidRDefault="005E41BD">
            <w:pPr>
              <w:pStyle w:val="TableParagraph"/>
              <w:ind w:left="0"/>
              <w:rPr>
                <w:rFonts w:asciiTheme="minorHAnsi" w:hAnsiTheme="minorHAnsi" w:cstheme="minorHAnsi"/>
                <w:color w:val="F79646" w:themeColor="accent6"/>
                <w:sz w:val="24"/>
              </w:rPr>
            </w:pPr>
            <w:r>
              <w:rPr>
                <w:rFonts w:asciiTheme="minorHAnsi" w:hAnsiTheme="minorHAnsi" w:cstheme="minorHAnsi"/>
                <w:color w:val="F79646" w:themeColor="accent6"/>
                <w:sz w:val="24"/>
              </w:rPr>
              <w:t>KS2 football – 3rd</w:t>
            </w:r>
          </w:p>
          <w:p w:rsidR="00391849" w:rsidRPr="00391849" w:rsidRDefault="00391849">
            <w:pPr>
              <w:pStyle w:val="TableParagraph"/>
              <w:ind w:left="0"/>
              <w:rPr>
                <w:rFonts w:asciiTheme="minorHAnsi" w:hAnsiTheme="minorHAnsi" w:cstheme="minorHAnsi"/>
                <w:color w:val="00B050"/>
                <w:sz w:val="24"/>
              </w:rPr>
            </w:pPr>
          </w:p>
          <w:p w:rsidR="00391849" w:rsidRDefault="00391849">
            <w:pPr>
              <w:pStyle w:val="TableParagraph"/>
              <w:ind w:left="0"/>
              <w:rPr>
                <w:rFonts w:ascii="Times New Roman"/>
                <w:color w:val="00B050"/>
                <w:sz w:val="24"/>
              </w:rPr>
            </w:pPr>
            <w:r w:rsidRPr="00391849">
              <w:rPr>
                <w:rFonts w:asciiTheme="minorHAnsi" w:hAnsiTheme="minorHAnsi" w:cstheme="minorHAnsi"/>
                <w:color w:val="00B050"/>
                <w:sz w:val="24"/>
              </w:rPr>
              <w:t>Three children participated in the Great Big Dance Off Competition where over 100 children nationwide competed. One of our children finished in 10</w:t>
            </w:r>
            <w:r w:rsidRPr="00391849">
              <w:rPr>
                <w:rFonts w:asciiTheme="minorHAnsi" w:hAnsiTheme="minorHAnsi" w:cstheme="minorHAnsi"/>
                <w:color w:val="00B050"/>
                <w:sz w:val="24"/>
                <w:vertAlign w:val="superscript"/>
              </w:rPr>
              <w:t>th</w:t>
            </w:r>
            <w:r w:rsidRPr="00391849">
              <w:rPr>
                <w:rFonts w:asciiTheme="minorHAnsi" w:hAnsiTheme="minorHAnsi" w:cstheme="minorHAnsi"/>
                <w:color w:val="00B050"/>
                <w:sz w:val="24"/>
              </w:rPr>
              <w:t xml:space="preserve"> place</w:t>
            </w:r>
            <w:r w:rsidRPr="00391849">
              <w:rPr>
                <w:rFonts w:ascii="Times New Roman"/>
                <w:color w:val="00B050"/>
                <w:sz w:val="24"/>
              </w:rPr>
              <w:t>.</w:t>
            </w:r>
          </w:p>
          <w:p w:rsidR="00D63D4D" w:rsidRDefault="00D63D4D">
            <w:pPr>
              <w:pStyle w:val="TableParagraph"/>
              <w:ind w:left="0"/>
              <w:rPr>
                <w:rFonts w:ascii="Times New Roman"/>
                <w:color w:val="0070C0"/>
                <w:sz w:val="24"/>
              </w:rPr>
            </w:pPr>
            <w:r w:rsidRPr="00D63D4D">
              <w:rPr>
                <w:rFonts w:ascii="Times New Roman"/>
                <w:color w:val="0070C0"/>
                <w:sz w:val="24"/>
              </w:rPr>
              <w:t xml:space="preserve">We have a team of Year 6 girls participating in the Summer Team Great Big Dance Off </w:t>
            </w:r>
            <w:r w:rsidRPr="00D63D4D">
              <w:rPr>
                <w:rFonts w:ascii="Times New Roman"/>
                <w:color w:val="0070C0"/>
                <w:sz w:val="24"/>
              </w:rPr>
              <w:t>–</w:t>
            </w:r>
            <w:r w:rsidRPr="00D63D4D">
              <w:rPr>
                <w:rFonts w:ascii="Times New Roman"/>
                <w:color w:val="0070C0"/>
                <w:sz w:val="24"/>
              </w:rPr>
              <w:t xml:space="preserve"> Team Competition.</w:t>
            </w:r>
          </w:p>
          <w:p w:rsidR="005E41BD" w:rsidRDefault="005E41BD">
            <w:pPr>
              <w:pStyle w:val="TableParagraph"/>
              <w:ind w:left="0"/>
              <w:rPr>
                <w:rFonts w:ascii="Times New Roman"/>
                <w:color w:val="0070C0"/>
                <w:sz w:val="24"/>
              </w:rPr>
            </w:pPr>
          </w:p>
          <w:p w:rsidR="005E41BD" w:rsidRDefault="005E41BD">
            <w:pPr>
              <w:pStyle w:val="TableParagraph"/>
              <w:ind w:left="0"/>
              <w:rPr>
                <w:rFonts w:ascii="Times New Roman"/>
                <w:sz w:val="24"/>
              </w:rPr>
            </w:pPr>
            <w:r>
              <w:rPr>
                <w:rFonts w:ascii="Times New Roman"/>
                <w:color w:val="0070C0"/>
                <w:sz w:val="24"/>
              </w:rPr>
              <w:t>All children will be competing in a phase sports day to earn points for their house so we can still have an overall winning house this year.</w:t>
            </w:r>
            <w:bookmarkStart w:id="0" w:name="_GoBack"/>
            <w:bookmarkEnd w:id="0"/>
          </w:p>
        </w:tc>
        <w:tc>
          <w:tcPr>
            <w:tcW w:w="3076" w:type="dxa"/>
          </w:tcPr>
          <w:p w:rsidR="00E87370" w:rsidRDefault="00E87370">
            <w:pPr>
              <w:pStyle w:val="TableParagraph"/>
              <w:ind w:left="0"/>
              <w:rPr>
                <w:rFonts w:ascii="Times New Roman"/>
                <w:sz w:val="24"/>
              </w:rPr>
            </w:pPr>
          </w:p>
        </w:tc>
      </w:tr>
    </w:tbl>
    <w:p w:rsidR="00E87370" w:rsidRDefault="00E87370">
      <w:pPr>
        <w:pStyle w:val="BodyText"/>
        <w:rPr>
          <w:sz w:val="20"/>
        </w:rPr>
      </w:pPr>
    </w:p>
    <w:p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trPr>
          <w:trHeight w:val="463"/>
        </w:trPr>
        <w:tc>
          <w:tcPr>
            <w:tcW w:w="7660" w:type="dxa"/>
            <w:gridSpan w:val="2"/>
          </w:tcPr>
          <w:p w:rsidR="00E87370" w:rsidRDefault="00631FE3">
            <w:pPr>
              <w:pStyle w:val="TableParagraph"/>
              <w:spacing w:before="21"/>
              <w:rPr>
                <w:sz w:val="24"/>
              </w:rPr>
            </w:pPr>
            <w:r>
              <w:rPr>
                <w:color w:val="231F20"/>
                <w:sz w:val="24"/>
              </w:rPr>
              <w:lastRenderedPageBreak/>
              <w:t>Signed off by</w:t>
            </w:r>
          </w:p>
        </w:tc>
      </w:tr>
      <w:tr w:rsidR="00E87370">
        <w:trPr>
          <w:trHeight w:val="452"/>
        </w:trPr>
        <w:tc>
          <w:tcPr>
            <w:tcW w:w="1708" w:type="dxa"/>
          </w:tcPr>
          <w:p w:rsidR="00E87370" w:rsidRDefault="00631FE3">
            <w:pPr>
              <w:pStyle w:val="TableParagraph"/>
              <w:spacing w:before="21"/>
              <w:rPr>
                <w:sz w:val="24"/>
              </w:rPr>
            </w:pPr>
            <w:r>
              <w:rPr>
                <w:color w:val="231F20"/>
                <w:sz w:val="24"/>
              </w:rPr>
              <w:t>Head Teacher:</w:t>
            </w:r>
          </w:p>
        </w:tc>
        <w:tc>
          <w:tcPr>
            <w:tcW w:w="5952" w:type="dxa"/>
          </w:tcPr>
          <w:p w:rsidR="00E87370" w:rsidRDefault="00E87370">
            <w:pPr>
              <w:pStyle w:val="TableParagraph"/>
              <w:ind w:left="0"/>
              <w:rPr>
                <w:rFonts w:ascii="Times New Roman"/>
                <w:sz w:val="24"/>
              </w:rPr>
            </w:pPr>
          </w:p>
        </w:tc>
      </w:tr>
      <w:tr w:rsidR="00E87370">
        <w:trPr>
          <w:trHeight w:val="432"/>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61"/>
        </w:trPr>
        <w:tc>
          <w:tcPr>
            <w:tcW w:w="1708" w:type="dxa"/>
          </w:tcPr>
          <w:p w:rsidR="00E87370" w:rsidRDefault="00631FE3">
            <w:pPr>
              <w:pStyle w:val="TableParagraph"/>
              <w:spacing w:before="21"/>
              <w:rPr>
                <w:sz w:val="24"/>
              </w:rPr>
            </w:pPr>
            <w:r>
              <w:rPr>
                <w:color w:val="231F20"/>
                <w:sz w:val="24"/>
              </w:rPr>
              <w:t>Subject Leader: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Governor: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bl>
    <w:p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F5F" w:rsidRDefault="00506F5F">
      <w:r>
        <w:separator/>
      </w:r>
    </w:p>
  </w:endnote>
  <w:endnote w:type="continuationSeparator" w:id="0">
    <w:p w:rsidR="00506F5F" w:rsidRDefault="0050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F5F" w:rsidRDefault="00506F5F">
    <w:pPr>
      <w:pStyle w:val="BodyText"/>
      <w:spacing w:line="14" w:lineRule="auto"/>
      <w:rPr>
        <w:sz w:val="20"/>
      </w:rPr>
    </w:pPr>
    <w:r>
      <w:rPr>
        <w:noProof/>
        <w:lang w:eastAsia="en-GB"/>
      </w:rPr>
      <w:drawing>
        <wp:anchor distT="0" distB="0" distL="0" distR="0" simplePos="0" relativeHeight="48707020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123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C054B8"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174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3DC24B"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225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F5F" w:rsidRDefault="00506F5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rsidR="00506F5F" w:rsidRDefault="00506F5F">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276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F5F" w:rsidRDefault="00506F5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rsidR="00506F5F" w:rsidRDefault="00506F5F">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F5F" w:rsidRDefault="00506F5F">
    <w:pPr>
      <w:pStyle w:val="BodyText"/>
      <w:spacing w:line="14" w:lineRule="auto"/>
      <w:rPr>
        <w:sz w:val="20"/>
      </w:rPr>
    </w:pPr>
    <w:r>
      <w:rPr>
        <w:noProof/>
        <w:lang w:eastAsia="en-GB"/>
      </w:rPr>
      <w:drawing>
        <wp:anchor distT="0" distB="0" distL="0" distR="0" simplePos="0" relativeHeight="487073280"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4304"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CBACC7"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4816"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8929BF"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5328"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F5F" w:rsidRDefault="00506F5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rsidR="00506F5F" w:rsidRDefault="00506F5F">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5840"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F5F" w:rsidRDefault="00506F5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rsidR="00506F5F" w:rsidRDefault="00506F5F">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F5F" w:rsidRDefault="00506F5F">
    <w:pPr>
      <w:pStyle w:val="BodyText"/>
      <w:spacing w:line="14" w:lineRule="auto"/>
      <w:rPr>
        <w:sz w:val="20"/>
      </w:rPr>
    </w:pPr>
    <w:r>
      <w:rPr>
        <w:noProof/>
        <w:lang w:eastAsia="en-GB"/>
      </w:rPr>
      <w:drawing>
        <wp:anchor distT="0" distB="0" distL="0" distR="0" simplePos="0" relativeHeight="48707635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7376"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54E9B4"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7888"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DB5F5B"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840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F5F" w:rsidRDefault="00506F5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rsidR="00506F5F" w:rsidRDefault="00506F5F">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891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F5F" w:rsidRDefault="00506F5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rsidR="00506F5F" w:rsidRDefault="00506F5F">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F5F" w:rsidRDefault="00506F5F">
    <w:pPr>
      <w:pStyle w:val="BodyText"/>
      <w:spacing w:line="14" w:lineRule="auto"/>
      <w:rPr>
        <w:sz w:val="20"/>
      </w:rPr>
    </w:pPr>
    <w:r>
      <w:rPr>
        <w:noProof/>
        <w:lang w:eastAsia="en-GB"/>
      </w:rPr>
      <w:drawing>
        <wp:anchor distT="0" distB="0" distL="0" distR="0" simplePos="0" relativeHeight="4870794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0448"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CF2B93"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0960"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CCD4B8"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1472"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F5F" w:rsidRDefault="00506F5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rsidR="00506F5F" w:rsidRDefault="00506F5F">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19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F5F" w:rsidRDefault="00506F5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rsidR="00506F5F" w:rsidRDefault="00506F5F">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F5F" w:rsidRDefault="00506F5F">
    <w:pPr>
      <w:pStyle w:val="BodyText"/>
      <w:spacing w:line="14" w:lineRule="auto"/>
      <w:rPr>
        <w:sz w:val="20"/>
      </w:rPr>
    </w:pPr>
    <w:r>
      <w:rPr>
        <w:noProof/>
        <w:lang w:eastAsia="en-GB"/>
      </w:rPr>
      <w:drawing>
        <wp:anchor distT="0" distB="0" distL="0" distR="0" simplePos="0" relativeHeight="487082496"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3520"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E965F2"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4032"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46C3C2"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4544"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F5F" w:rsidRDefault="00506F5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rsidR="00506F5F" w:rsidRDefault="00506F5F">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5056"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F5F" w:rsidRDefault="00506F5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rsidR="00506F5F" w:rsidRDefault="00506F5F">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F5F" w:rsidRDefault="00506F5F">
    <w:pPr>
      <w:pStyle w:val="BodyText"/>
      <w:spacing w:line="14" w:lineRule="auto"/>
      <w:rPr>
        <w:sz w:val="20"/>
      </w:rPr>
    </w:pPr>
    <w:r>
      <w:rPr>
        <w:noProof/>
        <w:lang w:eastAsia="en-GB"/>
      </w:rPr>
      <w:drawing>
        <wp:anchor distT="0" distB="0" distL="0" distR="0" simplePos="0" relativeHeight="48708556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659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A35CDA"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710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B6B7AE"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761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F5F" w:rsidRDefault="00506F5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812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F5F" w:rsidRDefault="00506F5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F5F" w:rsidRDefault="00506F5F">
      <w:r>
        <w:separator/>
      </w:r>
    </w:p>
  </w:footnote>
  <w:footnote w:type="continuationSeparator" w:id="0">
    <w:p w:rsidR="00506F5F" w:rsidRDefault="00506F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F5F" w:rsidRDefault="00506F5F">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55B86"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F5F" w:rsidRDefault="00506F5F">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F5F" w:rsidRDefault="00506F5F">
    <w:pPr>
      <w:pStyle w:val="BodyText"/>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F5F" w:rsidRDefault="00506F5F">
    <w:pPr>
      <w:pStyle w:val="BodyText"/>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F5F" w:rsidRDefault="00506F5F">
    <w:pPr>
      <w:pStyle w:val="BodyText"/>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F5F" w:rsidRDefault="00506F5F">
    <w:pPr>
      <w:pStyle w:val="BodyText"/>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F5F" w:rsidRDefault="00506F5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363F"/>
    <w:multiLevelType w:val="hybridMultilevel"/>
    <w:tmpl w:val="458EEBC2"/>
    <w:lvl w:ilvl="0" w:tplc="02CA78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F0B5CC2"/>
    <w:multiLevelType w:val="hybridMultilevel"/>
    <w:tmpl w:val="36CCB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2050B3"/>
    <w:rsid w:val="002967D5"/>
    <w:rsid w:val="003511D7"/>
    <w:rsid w:val="00374A77"/>
    <w:rsid w:val="00391849"/>
    <w:rsid w:val="004269B9"/>
    <w:rsid w:val="004C5DC1"/>
    <w:rsid w:val="00506F5F"/>
    <w:rsid w:val="005B7BD9"/>
    <w:rsid w:val="005E1EBA"/>
    <w:rsid w:val="005E41BD"/>
    <w:rsid w:val="00617045"/>
    <w:rsid w:val="00631FE3"/>
    <w:rsid w:val="00665A97"/>
    <w:rsid w:val="00780640"/>
    <w:rsid w:val="007E2822"/>
    <w:rsid w:val="008060AE"/>
    <w:rsid w:val="009C521C"/>
    <w:rsid w:val="009D2FCE"/>
    <w:rsid w:val="00A12B54"/>
    <w:rsid w:val="00A17C5B"/>
    <w:rsid w:val="00AF70C3"/>
    <w:rsid w:val="00D63D4D"/>
    <w:rsid w:val="00E87370"/>
    <w:rsid w:val="00F26779"/>
    <w:rsid w:val="00F2742D"/>
    <w:rsid w:val="00F4703B"/>
    <w:rsid w:val="00FA77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88B3936"/>
  <w15:docId w15:val="{2E883C1E-49B7-40B0-8603-3434DBFAE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320</TotalTime>
  <Pages>14</Pages>
  <Words>2759</Words>
  <Characters>15728</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Franklin</dc:creator>
  <cp:lastModifiedBy>Sarah Franklin</cp:lastModifiedBy>
  <cp:revision>15</cp:revision>
  <dcterms:created xsi:type="dcterms:W3CDTF">2020-11-10T12:04:00Z</dcterms:created>
  <dcterms:modified xsi:type="dcterms:W3CDTF">2021-06-29T21:14:00Z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